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F9" w:rsidRPr="00850DE2"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jc w:val="center"/>
        <w:rPr>
          <w:rFonts w:ascii="Times New Roman" w:hAnsi="Times New Roman"/>
          <w:sz w:val="16"/>
          <w:szCs w:val="28"/>
        </w:rPr>
      </w:pPr>
      <w:r>
        <w:rPr>
          <w:rFonts w:ascii="Times New Roman" w:hAnsi="Times New Roman"/>
          <w:noProof/>
          <w:spacing w:val="20"/>
          <w:lang w:eastAsia="ru-RU"/>
        </w:rPr>
        <w:drawing>
          <wp:inline distT="0" distB="0" distL="0" distR="0">
            <wp:extent cx="597535" cy="7918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97535" cy="791845"/>
                    </a:xfrm>
                    <a:prstGeom prst="rect">
                      <a:avLst/>
                    </a:prstGeom>
                    <a:noFill/>
                    <a:ln w="9525">
                      <a:noFill/>
                      <a:miter lim="800000"/>
                      <a:headEnd/>
                      <a:tailEnd/>
                    </a:ln>
                  </pic:spPr>
                </pic:pic>
              </a:graphicData>
            </a:graphic>
          </wp:inline>
        </w:drawing>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 xml:space="preserve">СОВЕТ ДЕПУТАТОВ </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СВЕРДЛОВСКОГО МУНИЦИПАЛЬНОГО ОБРАЗОВАНИЯ</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 xml:space="preserve">КАЛИНИНСКОГО МУНИЦИПАЛЬНОГО РАЙОНА </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САРАТОВСКОЙ ОБЛАСТИ</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(четвертого созыва)</w:t>
      </w:r>
    </w:p>
    <w:p w:rsidR="007C2735" w:rsidRDefault="007C2735" w:rsidP="003000F9">
      <w:pPr>
        <w:spacing w:after="0"/>
        <w:jc w:val="center"/>
        <w:rPr>
          <w:rFonts w:ascii="Times New Roman" w:hAnsi="Times New Roman"/>
          <w:sz w:val="28"/>
          <w:szCs w:val="28"/>
        </w:rPr>
      </w:pPr>
    </w:p>
    <w:p w:rsidR="003000F9" w:rsidRDefault="003000F9" w:rsidP="003000F9">
      <w:pPr>
        <w:spacing w:after="0"/>
        <w:jc w:val="center"/>
        <w:rPr>
          <w:rFonts w:ascii="Times New Roman" w:hAnsi="Times New Roman"/>
          <w:sz w:val="28"/>
          <w:szCs w:val="28"/>
        </w:rPr>
      </w:pPr>
      <w:r>
        <w:rPr>
          <w:rFonts w:ascii="Times New Roman" w:hAnsi="Times New Roman"/>
          <w:sz w:val="28"/>
          <w:szCs w:val="28"/>
        </w:rPr>
        <w:t>РЕШЕНИЕ</w:t>
      </w:r>
    </w:p>
    <w:p w:rsidR="00EA3EF5" w:rsidRPr="00EA3EF5" w:rsidRDefault="00EA3EF5" w:rsidP="00EA3EF5">
      <w:pPr>
        <w:spacing w:after="0"/>
        <w:jc w:val="center"/>
        <w:rPr>
          <w:rFonts w:ascii="Times New Roman" w:hAnsi="Times New Roman"/>
          <w:sz w:val="24"/>
          <w:szCs w:val="24"/>
        </w:rPr>
      </w:pPr>
      <w:r w:rsidRPr="00EA3EF5">
        <w:rPr>
          <w:rFonts w:ascii="Times New Roman" w:hAnsi="Times New Roman"/>
          <w:sz w:val="24"/>
          <w:szCs w:val="24"/>
        </w:rPr>
        <w:t xml:space="preserve">От </w:t>
      </w:r>
      <w:r w:rsidR="007C2735">
        <w:rPr>
          <w:rFonts w:ascii="Times New Roman" w:hAnsi="Times New Roman"/>
          <w:sz w:val="24"/>
          <w:szCs w:val="24"/>
        </w:rPr>
        <w:t>02.06.</w:t>
      </w:r>
      <w:r w:rsidRPr="00EA3EF5">
        <w:rPr>
          <w:rFonts w:ascii="Times New Roman" w:hAnsi="Times New Roman"/>
          <w:sz w:val="24"/>
          <w:szCs w:val="24"/>
        </w:rPr>
        <w:t>202</w:t>
      </w:r>
      <w:r w:rsidR="00887710">
        <w:rPr>
          <w:rFonts w:ascii="Times New Roman" w:hAnsi="Times New Roman"/>
          <w:sz w:val="24"/>
          <w:szCs w:val="24"/>
        </w:rPr>
        <w:t>3</w:t>
      </w:r>
      <w:r w:rsidRPr="00EA3EF5">
        <w:rPr>
          <w:rFonts w:ascii="Times New Roman" w:hAnsi="Times New Roman"/>
          <w:sz w:val="24"/>
          <w:szCs w:val="24"/>
        </w:rPr>
        <w:t xml:space="preserve"> года № </w:t>
      </w:r>
      <w:r w:rsidR="007C2735">
        <w:rPr>
          <w:rFonts w:ascii="Times New Roman" w:hAnsi="Times New Roman"/>
          <w:sz w:val="24"/>
          <w:szCs w:val="24"/>
        </w:rPr>
        <w:t>93-221/1</w:t>
      </w:r>
    </w:p>
    <w:p w:rsidR="00EA3EF5" w:rsidRDefault="00EA3EF5" w:rsidP="00EA3EF5">
      <w:pPr>
        <w:spacing w:after="0"/>
        <w:jc w:val="center"/>
        <w:rPr>
          <w:rFonts w:ascii="Times New Roman" w:hAnsi="Times New Roman"/>
        </w:rPr>
      </w:pPr>
      <w:r>
        <w:rPr>
          <w:rFonts w:ascii="Times New Roman" w:hAnsi="Times New Roman"/>
        </w:rPr>
        <w:t>с. Свердлово</w:t>
      </w:r>
    </w:p>
    <w:p w:rsidR="00EA3EF5" w:rsidRDefault="00EA3EF5" w:rsidP="00EA3EF5">
      <w:pPr>
        <w:spacing w:after="0"/>
        <w:jc w:val="center"/>
        <w:rPr>
          <w:rFonts w:ascii="Times New Roman" w:hAnsi="Times New Roman"/>
        </w:rPr>
      </w:pPr>
    </w:p>
    <w:tbl>
      <w:tblPr>
        <w:tblStyle w:val="aa"/>
        <w:tblW w:w="0" w:type="auto"/>
        <w:tblLook w:val="04A0"/>
      </w:tblPr>
      <w:tblGrid>
        <w:gridCol w:w="6062"/>
      </w:tblGrid>
      <w:tr w:rsidR="00EA3EF5" w:rsidTr="00EA3EF5">
        <w:tc>
          <w:tcPr>
            <w:tcW w:w="6062" w:type="dxa"/>
            <w:tcBorders>
              <w:top w:val="nil"/>
              <w:left w:val="nil"/>
              <w:bottom w:val="nil"/>
              <w:right w:val="nil"/>
            </w:tcBorders>
          </w:tcPr>
          <w:p w:rsidR="00EA3EF5" w:rsidRDefault="00EA3EF5" w:rsidP="00EA3EF5">
            <w:pPr>
              <w:jc w:val="both"/>
              <w:rPr>
                <w:rFonts w:ascii="Times New Roman" w:eastAsia="Times New Roman" w:hAnsi="Times New Roman"/>
                <w:b/>
                <w:kern w:val="28"/>
                <w:sz w:val="28"/>
                <w:szCs w:val="20"/>
                <w:lang w:eastAsia="ru-RU"/>
              </w:rPr>
            </w:pPr>
            <w:r w:rsidRPr="00FB10A7">
              <w:rPr>
                <w:rFonts w:ascii="Times New Roman" w:eastAsia="Times New Roman" w:hAnsi="Times New Roman"/>
                <w:b/>
                <w:kern w:val="28"/>
                <w:sz w:val="28"/>
                <w:szCs w:val="20"/>
                <w:lang w:eastAsia="ru-RU"/>
              </w:rPr>
              <w:t>О внесении изменений и дополнений</w:t>
            </w:r>
            <w:r>
              <w:rPr>
                <w:rFonts w:ascii="Times New Roman" w:eastAsia="Times New Roman" w:hAnsi="Times New Roman"/>
                <w:b/>
                <w:kern w:val="28"/>
                <w:sz w:val="28"/>
                <w:szCs w:val="20"/>
                <w:lang w:eastAsia="ru-RU"/>
              </w:rPr>
              <w:t xml:space="preserve"> </w:t>
            </w:r>
            <w:r w:rsidRPr="00FB10A7">
              <w:rPr>
                <w:rFonts w:ascii="Times New Roman" w:eastAsia="Times New Roman" w:hAnsi="Times New Roman"/>
                <w:b/>
                <w:kern w:val="28"/>
                <w:sz w:val="28"/>
                <w:szCs w:val="20"/>
                <w:lang w:eastAsia="ru-RU"/>
              </w:rPr>
              <w:t>в</w:t>
            </w:r>
            <w:r>
              <w:rPr>
                <w:rFonts w:ascii="Times New Roman" w:eastAsia="Times New Roman" w:hAnsi="Times New Roman"/>
                <w:b/>
                <w:kern w:val="28"/>
                <w:sz w:val="28"/>
                <w:szCs w:val="20"/>
                <w:lang w:eastAsia="ru-RU"/>
              </w:rPr>
              <w:t xml:space="preserve"> </w:t>
            </w:r>
            <w:r w:rsidRPr="00FB10A7">
              <w:rPr>
                <w:rFonts w:ascii="Times New Roman" w:eastAsia="Times New Roman" w:hAnsi="Times New Roman"/>
                <w:b/>
                <w:kern w:val="28"/>
                <w:sz w:val="28"/>
                <w:szCs w:val="20"/>
                <w:lang w:eastAsia="ru-RU"/>
              </w:rPr>
              <w:t>Устав Свердловского муниципального</w:t>
            </w:r>
            <w:r>
              <w:rPr>
                <w:rFonts w:ascii="Times New Roman" w:eastAsia="Times New Roman" w:hAnsi="Times New Roman"/>
                <w:b/>
                <w:kern w:val="28"/>
                <w:sz w:val="28"/>
                <w:szCs w:val="20"/>
                <w:lang w:eastAsia="ru-RU"/>
              </w:rPr>
              <w:t xml:space="preserve"> </w:t>
            </w:r>
            <w:r w:rsidRPr="00FB10A7">
              <w:rPr>
                <w:rFonts w:ascii="Times New Roman" w:eastAsia="Times New Roman" w:hAnsi="Times New Roman"/>
                <w:b/>
                <w:kern w:val="28"/>
                <w:sz w:val="28"/>
                <w:szCs w:val="20"/>
                <w:lang w:eastAsia="ru-RU"/>
              </w:rPr>
              <w:t xml:space="preserve">образования </w:t>
            </w:r>
          </w:p>
          <w:p w:rsidR="00EA3EF5" w:rsidRDefault="00EA3EF5" w:rsidP="00EA3EF5">
            <w:pPr>
              <w:jc w:val="both"/>
              <w:rPr>
                <w:rFonts w:ascii="Times New Roman" w:eastAsia="Times New Roman" w:hAnsi="Times New Roman"/>
                <w:b/>
                <w:kern w:val="28"/>
                <w:sz w:val="28"/>
                <w:szCs w:val="20"/>
                <w:lang w:eastAsia="ru-RU"/>
              </w:rPr>
            </w:pPr>
            <w:r w:rsidRPr="00FB10A7">
              <w:rPr>
                <w:rFonts w:ascii="Times New Roman" w:eastAsia="Times New Roman" w:hAnsi="Times New Roman"/>
                <w:b/>
                <w:kern w:val="28"/>
                <w:sz w:val="28"/>
                <w:szCs w:val="20"/>
                <w:lang w:eastAsia="ru-RU"/>
              </w:rPr>
              <w:t>Калининского муниципального</w:t>
            </w:r>
            <w:r>
              <w:rPr>
                <w:rFonts w:ascii="Times New Roman" w:eastAsia="Times New Roman" w:hAnsi="Times New Roman"/>
                <w:b/>
                <w:kern w:val="28"/>
                <w:sz w:val="28"/>
                <w:szCs w:val="20"/>
                <w:lang w:eastAsia="ru-RU"/>
              </w:rPr>
              <w:t xml:space="preserve"> района Саратовской области</w:t>
            </w:r>
          </w:p>
          <w:p w:rsidR="00EA3EF5" w:rsidRDefault="00EA3EF5" w:rsidP="00EA3EF5">
            <w:pPr>
              <w:jc w:val="both"/>
              <w:rPr>
                <w:rFonts w:ascii="Times New Roman" w:hAnsi="Times New Roman"/>
              </w:rPr>
            </w:pPr>
          </w:p>
        </w:tc>
      </w:tr>
    </w:tbl>
    <w:p w:rsidR="006A3D6A" w:rsidRPr="006E2488" w:rsidRDefault="006A3D6A" w:rsidP="006E2488">
      <w:pPr>
        <w:spacing w:after="0" w:line="240" w:lineRule="auto"/>
        <w:jc w:val="center"/>
        <w:rPr>
          <w:rFonts w:ascii="Times New Roman" w:eastAsia="Times New Roman" w:hAnsi="Times New Roman"/>
          <w:b/>
          <w:kern w:val="28"/>
          <w:sz w:val="28"/>
          <w:szCs w:val="20"/>
          <w:lang w:eastAsia="ru-RU"/>
        </w:rPr>
      </w:pPr>
    </w:p>
    <w:p w:rsidR="003000F9" w:rsidRPr="00FB10A7" w:rsidRDefault="003000F9" w:rsidP="003000F9">
      <w:pPr>
        <w:spacing w:after="0" w:line="240" w:lineRule="auto"/>
        <w:jc w:val="both"/>
        <w:rPr>
          <w:rFonts w:ascii="Times New Roman" w:eastAsia="Times New Roman" w:hAnsi="Times New Roman"/>
          <w:color w:val="000000"/>
          <w:sz w:val="28"/>
          <w:szCs w:val="28"/>
          <w:lang w:eastAsia="ru-RU"/>
        </w:rPr>
      </w:pPr>
      <w:r w:rsidRPr="00FB10A7">
        <w:rPr>
          <w:rFonts w:ascii="Times New Roman" w:eastAsia="Times New Roman" w:hAnsi="Times New Roman"/>
          <w:color w:val="000000"/>
          <w:sz w:val="28"/>
          <w:szCs w:val="28"/>
          <w:lang w:eastAsia="ru-RU"/>
        </w:rPr>
        <w:tab/>
        <w:t xml:space="preserve">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Свердловского муниципального образования Калининского муниципального  района Саратовской области Совет депутатов Свердловского муниципального образования Калининского муниципального  района Саратовской области </w:t>
      </w:r>
    </w:p>
    <w:p w:rsidR="003000F9" w:rsidRPr="00FB10A7" w:rsidRDefault="003000F9" w:rsidP="003000F9">
      <w:pPr>
        <w:spacing w:after="0" w:line="240" w:lineRule="auto"/>
        <w:jc w:val="both"/>
        <w:rPr>
          <w:rFonts w:ascii="Times New Roman" w:eastAsia="Times New Roman" w:hAnsi="Times New Roman"/>
          <w:b/>
          <w:color w:val="000000"/>
          <w:sz w:val="28"/>
          <w:szCs w:val="28"/>
          <w:lang w:eastAsia="ru-RU"/>
        </w:rPr>
      </w:pPr>
      <w:r w:rsidRPr="00FB10A7">
        <w:rPr>
          <w:rFonts w:ascii="Times New Roman" w:eastAsia="Times New Roman" w:hAnsi="Times New Roman"/>
          <w:color w:val="000000"/>
          <w:sz w:val="28"/>
          <w:szCs w:val="28"/>
          <w:lang w:eastAsia="ru-RU"/>
        </w:rPr>
        <w:t xml:space="preserve">    </w:t>
      </w:r>
      <w:r w:rsidRPr="00FB10A7">
        <w:rPr>
          <w:rFonts w:ascii="Times New Roman" w:eastAsia="Times New Roman" w:hAnsi="Times New Roman"/>
          <w:b/>
          <w:color w:val="000000"/>
          <w:sz w:val="28"/>
          <w:szCs w:val="28"/>
          <w:lang w:eastAsia="ru-RU"/>
        </w:rPr>
        <w:t>РЕШИЛ:</w:t>
      </w:r>
    </w:p>
    <w:p w:rsidR="007D38F3" w:rsidRDefault="003000F9" w:rsidP="007D38F3">
      <w:pPr>
        <w:pStyle w:val="a3"/>
        <w:ind w:firstLine="567"/>
        <w:jc w:val="both"/>
        <w:rPr>
          <w:rFonts w:ascii="Times New Roman" w:hAnsi="Times New Roman"/>
          <w:color w:val="000000" w:themeColor="text1"/>
          <w:sz w:val="28"/>
          <w:szCs w:val="28"/>
        </w:rPr>
      </w:pPr>
      <w:r w:rsidRPr="00FB10A7">
        <w:rPr>
          <w:rFonts w:ascii="Times New Roman" w:hAnsi="Times New Roman"/>
          <w:sz w:val="28"/>
          <w:szCs w:val="28"/>
        </w:rPr>
        <w:t>Внести в  Устав  Свердловского муниципального образования Калининского муниципального района Саратовской области,</w:t>
      </w:r>
      <w:r w:rsidR="007D38F3" w:rsidRPr="001856DB">
        <w:rPr>
          <w:rFonts w:ascii="Times New Roman" w:hAnsi="Times New Roman"/>
          <w:color w:val="000000" w:themeColor="text1"/>
          <w:sz w:val="28"/>
          <w:szCs w:val="28"/>
        </w:rPr>
        <w:t xml:space="preserve"> утвержденный решением №</w:t>
      </w:r>
      <w:r w:rsidR="007D38F3">
        <w:rPr>
          <w:rFonts w:ascii="Times New Roman" w:hAnsi="Times New Roman"/>
          <w:color w:val="000000" w:themeColor="text1"/>
          <w:sz w:val="28"/>
          <w:szCs w:val="28"/>
        </w:rPr>
        <w:t xml:space="preserve"> 2-01</w:t>
      </w:r>
      <w:r w:rsidR="007D38F3" w:rsidRPr="001856DB">
        <w:rPr>
          <w:rFonts w:ascii="Times New Roman" w:hAnsi="Times New Roman"/>
          <w:color w:val="000000" w:themeColor="text1"/>
          <w:sz w:val="28"/>
          <w:szCs w:val="28"/>
        </w:rPr>
        <w:t xml:space="preserve"> от </w:t>
      </w:r>
      <w:r w:rsidR="007D38F3">
        <w:rPr>
          <w:rFonts w:ascii="Times New Roman" w:hAnsi="Times New Roman"/>
          <w:color w:val="000000" w:themeColor="text1"/>
          <w:sz w:val="28"/>
          <w:szCs w:val="28"/>
        </w:rPr>
        <w:t xml:space="preserve">25.11.2005 </w:t>
      </w:r>
      <w:r w:rsidR="007D38F3" w:rsidRPr="001856DB">
        <w:rPr>
          <w:rFonts w:ascii="Times New Roman" w:hAnsi="Times New Roman"/>
          <w:color w:val="000000" w:themeColor="text1"/>
          <w:sz w:val="28"/>
          <w:szCs w:val="28"/>
        </w:rPr>
        <w:t xml:space="preserve">г., с последующими изменениями и дополнениями, следующие изменения и дополнения: </w:t>
      </w:r>
    </w:p>
    <w:p w:rsidR="00BB7BE4" w:rsidRDefault="00BB7BE4" w:rsidP="007D38F3">
      <w:pPr>
        <w:pStyle w:val="a3"/>
        <w:ind w:firstLine="567"/>
        <w:jc w:val="both"/>
        <w:rPr>
          <w:rFonts w:ascii="Times New Roman" w:hAnsi="Times New Roman"/>
          <w:color w:val="000000" w:themeColor="text1"/>
          <w:sz w:val="28"/>
          <w:szCs w:val="28"/>
        </w:rPr>
      </w:pPr>
    </w:p>
    <w:p w:rsidR="002612CF" w:rsidRPr="00FB7FFC" w:rsidRDefault="002612CF" w:rsidP="002612CF">
      <w:pPr>
        <w:spacing w:after="0" w:line="240" w:lineRule="auto"/>
        <w:ind w:firstLine="567"/>
        <w:jc w:val="both"/>
        <w:rPr>
          <w:rFonts w:ascii="Times New Roman" w:hAnsi="Times New Roman"/>
          <w:sz w:val="27"/>
          <w:szCs w:val="28"/>
        </w:rPr>
      </w:pPr>
      <w:r>
        <w:rPr>
          <w:rFonts w:ascii="Times New Roman" w:hAnsi="Times New Roman"/>
          <w:color w:val="000000"/>
          <w:sz w:val="26"/>
          <w:szCs w:val="26"/>
        </w:rPr>
        <w:t>1.1.</w:t>
      </w:r>
      <w:r w:rsidRPr="002612CF">
        <w:rPr>
          <w:rFonts w:ascii="Times New Roman" w:hAnsi="Times New Roman"/>
          <w:sz w:val="27"/>
          <w:szCs w:val="28"/>
        </w:rPr>
        <w:t xml:space="preserve"> </w:t>
      </w:r>
      <w:r w:rsidRPr="00FB7FFC">
        <w:rPr>
          <w:rFonts w:ascii="Times New Roman" w:hAnsi="Times New Roman"/>
          <w:sz w:val="27"/>
          <w:szCs w:val="28"/>
        </w:rPr>
        <w:t xml:space="preserve">Пункты </w:t>
      </w:r>
      <w:r>
        <w:rPr>
          <w:rFonts w:ascii="Times New Roman" w:hAnsi="Times New Roman"/>
          <w:sz w:val="27"/>
          <w:szCs w:val="28"/>
        </w:rPr>
        <w:t>14, 16, 17, 18, 20, 21, 23 ,24</w:t>
      </w:r>
      <w:r w:rsidRPr="00FB7FFC">
        <w:rPr>
          <w:rFonts w:ascii="Times New Roman" w:hAnsi="Times New Roman"/>
          <w:sz w:val="27"/>
          <w:szCs w:val="28"/>
        </w:rPr>
        <w:t xml:space="preserve"> части 1 статьи 3 Устава признать утратившими силу;</w:t>
      </w:r>
    </w:p>
    <w:p w:rsidR="002612CF" w:rsidRDefault="002612CF" w:rsidP="00887710">
      <w:pPr>
        <w:spacing w:after="0" w:line="240" w:lineRule="auto"/>
        <w:ind w:firstLine="567"/>
        <w:jc w:val="both"/>
        <w:rPr>
          <w:rFonts w:ascii="Times New Roman" w:hAnsi="Times New Roman"/>
          <w:color w:val="000000"/>
          <w:sz w:val="26"/>
          <w:szCs w:val="26"/>
        </w:rPr>
      </w:pPr>
    </w:p>
    <w:p w:rsidR="002612CF" w:rsidRPr="00FB7FFC" w:rsidRDefault="002612CF" w:rsidP="002612CF">
      <w:pPr>
        <w:spacing w:after="0" w:line="240" w:lineRule="auto"/>
        <w:ind w:firstLine="567"/>
        <w:jc w:val="both"/>
        <w:rPr>
          <w:rFonts w:ascii="Times New Roman" w:hAnsi="Times New Roman"/>
          <w:sz w:val="27"/>
          <w:szCs w:val="28"/>
        </w:rPr>
      </w:pPr>
      <w:r>
        <w:rPr>
          <w:rFonts w:ascii="Times New Roman" w:hAnsi="Times New Roman"/>
          <w:color w:val="000000"/>
          <w:sz w:val="26"/>
          <w:szCs w:val="26"/>
        </w:rPr>
        <w:t xml:space="preserve">1.2. </w:t>
      </w:r>
      <w:r w:rsidRPr="00FB7FFC">
        <w:rPr>
          <w:rFonts w:ascii="Times New Roman" w:hAnsi="Times New Roman"/>
          <w:sz w:val="27"/>
          <w:szCs w:val="28"/>
        </w:rPr>
        <w:t>Часть 1 статьи 3 Устава дополнить абзацами следующего содержания:</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Pr>
          <w:rFonts w:ascii="Times New Roman" w:hAnsi="Times New Roman"/>
          <w:sz w:val="27"/>
          <w:szCs w:val="28"/>
        </w:rPr>
        <w:t>Свердловского</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w:t>
      </w:r>
      <w:r w:rsidRPr="00FB7FFC">
        <w:rPr>
          <w:rFonts w:ascii="Times New Roman" w:hAnsi="Times New Roman"/>
          <w:i/>
          <w:sz w:val="27"/>
          <w:szCs w:val="28"/>
        </w:rPr>
        <w:t xml:space="preserve"> </w:t>
      </w:r>
      <w:r>
        <w:rPr>
          <w:rFonts w:ascii="Times New Roman" w:hAnsi="Times New Roman"/>
          <w:sz w:val="27"/>
          <w:szCs w:val="28"/>
        </w:rPr>
        <w:t>относятся:</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lastRenderedPageBreak/>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5) организация ритуальных услуг и содержание мест захоронения;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7) осуществление мер по противодействию коррупции в границах поселения; </w:t>
      </w:r>
    </w:p>
    <w:p w:rsidR="002612CF" w:rsidRPr="00FB7FFC" w:rsidRDefault="002612CF" w:rsidP="002612CF">
      <w:pPr>
        <w:spacing w:after="0" w:line="240" w:lineRule="auto"/>
        <w:ind w:firstLine="539"/>
        <w:jc w:val="both"/>
        <w:rPr>
          <w:rFonts w:ascii="Times New Roman" w:hAnsi="Times New Roman"/>
          <w:sz w:val="27"/>
          <w:szCs w:val="28"/>
        </w:rPr>
      </w:pPr>
      <w:proofErr w:type="gramStart"/>
      <w:r w:rsidRPr="00FB7FFC">
        <w:rPr>
          <w:rFonts w:ascii="Times New Roman" w:hAnsi="Times New Roman"/>
          <w:sz w:val="27"/>
          <w:szCs w:val="28"/>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FB7FFC">
        <w:rPr>
          <w:rFonts w:ascii="Times New Roman" w:hAnsi="Times New Roman"/>
          <w:sz w:val="27"/>
          <w:szCs w:val="28"/>
        </w:rPr>
        <w:t xml:space="preserve"> деятельности в соответствии с законодательством Российской Федерации». </w:t>
      </w:r>
    </w:p>
    <w:p w:rsidR="002612CF" w:rsidRDefault="002612CF" w:rsidP="00887710">
      <w:pPr>
        <w:spacing w:after="0" w:line="240" w:lineRule="auto"/>
        <w:ind w:firstLine="567"/>
        <w:jc w:val="both"/>
        <w:rPr>
          <w:rFonts w:ascii="Times New Roman" w:hAnsi="Times New Roman"/>
          <w:color w:val="000000"/>
          <w:sz w:val="26"/>
          <w:szCs w:val="26"/>
        </w:rPr>
      </w:pPr>
    </w:p>
    <w:p w:rsidR="00F07160" w:rsidRDefault="002612CF" w:rsidP="00F07160">
      <w:pPr>
        <w:spacing w:after="0" w:line="240" w:lineRule="auto"/>
        <w:ind w:firstLine="567"/>
        <w:jc w:val="both"/>
        <w:rPr>
          <w:rFonts w:ascii="Times New Roman" w:hAnsi="Times New Roman"/>
          <w:sz w:val="26"/>
          <w:szCs w:val="26"/>
        </w:rPr>
      </w:pPr>
      <w:r>
        <w:rPr>
          <w:rFonts w:ascii="Times New Roman" w:hAnsi="Times New Roman"/>
          <w:color w:val="000000"/>
          <w:sz w:val="26"/>
          <w:szCs w:val="26"/>
        </w:rPr>
        <w:t xml:space="preserve">1.3. </w:t>
      </w:r>
      <w:r w:rsidR="00907AF1">
        <w:rPr>
          <w:rFonts w:ascii="Times New Roman" w:hAnsi="Times New Roman"/>
          <w:color w:val="000000"/>
          <w:sz w:val="26"/>
          <w:szCs w:val="26"/>
        </w:rPr>
        <w:t xml:space="preserve">По тексту </w:t>
      </w:r>
      <w:r w:rsidR="00F07160" w:rsidRPr="00667F4B">
        <w:rPr>
          <w:rFonts w:ascii="Times New Roman" w:hAnsi="Times New Roman"/>
          <w:sz w:val="26"/>
          <w:szCs w:val="26"/>
        </w:rPr>
        <w:t>стать</w:t>
      </w:r>
      <w:r w:rsidR="00907AF1">
        <w:rPr>
          <w:rFonts w:ascii="Times New Roman" w:hAnsi="Times New Roman"/>
          <w:sz w:val="26"/>
          <w:szCs w:val="26"/>
        </w:rPr>
        <w:t>и</w:t>
      </w:r>
      <w:r w:rsidR="00F07160" w:rsidRPr="00667F4B">
        <w:rPr>
          <w:rFonts w:ascii="Times New Roman" w:hAnsi="Times New Roman"/>
          <w:sz w:val="26"/>
          <w:szCs w:val="26"/>
        </w:rPr>
        <w:t xml:space="preserve"> 8 «Голосование по отзыву депутата</w:t>
      </w:r>
      <w:r w:rsidR="00907AF1">
        <w:rPr>
          <w:rFonts w:ascii="Times New Roman" w:hAnsi="Times New Roman"/>
          <w:sz w:val="26"/>
          <w:szCs w:val="26"/>
        </w:rPr>
        <w:t xml:space="preserve"> Совета депутатов</w:t>
      </w:r>
      <w:r w:rsidR="00F07160" w:rsidRPr="00667F4B">
        <w:rPr>
          <w:rFonts w:ascii="Times New Roman" w:hAnsi="Times New Roman"/>
          <w:sz w:val="26"/>
          <w:szCs w:val="26"/>
        </w:rPr>
        <w:t xml:space="preserve">, главы муниципального образования» слова </w:t>
      </w:r>
      <w:r w:rsidR="00907AF1" w:rsidRPr="00667F4B">
        <w:rPr>
          <w:rFonts w:ascii="Times New Roman" w:hAnsi="Times New Roman"/>
          <w:sz w:val="26"/>
          <w:szCs w:val="26"/>
        </w:rPr>
        <w:t>«избирательная комиссия</w:t>
      </w:r>
      <w:r w:rsidR="00907AF1">
        <w:rPr>
          <w:rFonts w:ascii="Times New Roman" w:hAnsi="Times New Roman"/>
          <w:sz w:val="26"/>
          <w:szCs w:val="26"/>
        </w:rPr>
        <w:t>»,</w:t>
      </w:r>
      <w:r w:rsidR="00907AF1" w:rsidRPr="00667F4B">
        <w:rPr>
          <w:rFonts w:ascii="Times New Roman" w:hAnsi="Times New Roman"/>
          <w:sz w:val="26"/>
          <w:szCs w:val="26"/>
        </w:rPr>
        <w:t xml:space="preserve"> </w:t>
      </w:r>
      <w:r w:rsidR="00F07160" w:rsidRPr="00667F4B">
        <w:rPr>
          <w:rFonts w:ascii="Times New Roman" w:hAnsi="Times New Roman"/>
          <w:sz w:val="26"/>
          <w:szCs w:val="26"/>
        </w:rPr>
        <w:t>«избирательная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2612CF" w:rsidRDefault="002612CF" w:rsidP="00887710">
      <w:pPr>
        <w:spacing w:after="0" w:line="240" w:lineRule="auto"/>
        <w:ind w:firstLine="567"/>
        <w:jc w:val="both"/>
        <w:rPr>
          <w:rFonts w:ascii="Times New Roman" w:hAnsi="Times New Roman"/>
          <w:color w:val="000000"/>
          <w:sz w:val="26"/>
          <w:szCs w:val="26"/>
        </w:rPr>
      </w:pPr>
    </w:p>
    <w:p w:rsidR="00F07160" w:rsidRPr="00667F4B" w:rsidRDefault="00F07160" w:rsidP="00F07160">
      <w:pPr>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 xml:space="preserve">1.4. </w:t>
      </w:r>
      <w:r w:rsidRPr="00667F4B">
        <w:rPr>
          <w:rFonts w:ascii="Times New Roman" w:hAnsi="Times New Roman"/>
          <w:color w:val="000000"/>
          <w:kern w:val="28"/>
          <w:sz w:val="26"/>
          <w:szCs w:val="26"/>
        </w:rPr>
        <w:t>В пункте 8 статьи 19</w:t>
      </w:r>
      <w:r w:rsidRPr="00667F4B">
        <w:rPr>
          <w:rFonts w:ascii="Times New Roman" w:hAnsi="Times New Roman"/>
          <w:bCs/>
          <w:color w:val="000000"/>
          <w:sz w:val="26"/>
          <w:szCs w:val="26"/>
        </w:rPr>
        <w:t xml:space="preserve"> «Совет» слова «</w:t>
      </w:r>
      <w:r w:rsidRPr="00667F4B">
        <w:rPr>
          <w:rFonts w:ascii="Times New Roman" w:hAnsi="Times New Roman"/>
          <w:color w:val="000000"/>
          <w:sz w:val="26"/>
          <w:szCs w:val="26"/>
        </w:rPr>
        <w:t>председатель избирательной комиссии поселения</w:t>
      </w:r>
      <w:r w:rsidRPr="00667F4B">
        <w:rPr>
          <w:rFonts w:ascii="Times New Roman" w:hAnsi="Times New Roman"/>
          <w:bCs/>
          <w:color w:val="000000"/>
          <w:sz w:val="26"/>
          <w:szCs w:val="26"/>
        </w:rPr>
        <w:t>» заменить словами «председатель избирательной комиссии, организующей подготовку и проведение выборов в органы местного самоуправления, местного референдума»</w:t>
      </w:r>
      <w:r w:rsidRPr="00667F4B">
        <w:rPr>
          <w:rFonts w:ascii="Times New Roman" w:hAnsi="Times New Roman"/>
          <w:sz w:val="26"/>
          <w:szCs w:val="26"/>
        </w:rPr>
        <w:t>;</w:t>
      </w:r>
      <w:r w:rsidRPr="00667F4B">
        <w:rPr>
          <w:rFonts w:ascii="Times New Roman" w:hAnsi="Times New Roman"/>
          <w:color w:val="000000"/>
          <w:sz w:val="26"/>
          <w:szCs w:val="26"/>
        </w:rPr>
        <w:t xml:space="preserve"> </w:t>
      </w:r>
    </w:p>
    <w:p w:rsidR="00F07160" w:rsidRDefault="00F07160" w:rsidP="00887710">
      <w:pPr>
        <w:spacing w:after="0" w:line="240" w:lineRule="auto"/>
        <w:ind w:firstLine="567"/>
        <w:jc w:val="both"/>
        <w:rPr>
          <w:rFonts w:ascii="Times New Roman" w:hAnsi="Times New Roman"/>
          <w:color w:val="000000"/>
          <w:sz w:val="26"/>
          <w:szCs w:val="26"/>
        </w:rPr>
      </w:pPr>
    </w:p>
    <w:p w:rsidR="00F07160" w:rsidRDefault="00F07160" w:rsidP="00F07160">
      <w:pPr>
        <w:spacing w:after="0" w:line="240" w:lineRule="auto"/>
        <w:ind w:firstLine="567"/>
        <w:jc w:val="both"/>
        <w:rPr>
          <w:rFonts w:ascii="Times New Roman" w:hAnsi="Times New Roman"/>
          <w:sz w:val="26"/>
          <w:szCs w:val="26"/>
        </w:rPr>
      </w:pPr>
      <w:r>
        <w:rPr>
          <w:rFonts w:ascii="Times New Roman" w:hAnsi="Times New Roman"/>
          <w:color w:val="000000"/>
          <w:sz w:val="26"/>
          <w:szCs w:val="26"/>
        </w:rPr>
        <w:t xml:space="preserve">1.5. </w:t>
      </w:r>
      <w:r w:rsidRPr="00667F4B">
        <w:rPr>
          <w:rFonts w:ascii="Times New Roman" w:hAnsi="Times New Roman"/>
          <w:sz w:val="26"/>
          <w:szCs w:val="26"/>
        </w:rPr>
        <w:t>В части 7 статьи 23 «Порядок самороспуска Совета»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color w:val="000000"/>
          <w:sz w:val="26"/>
          <w:szCs w:val="26"/>
        </w:rPr>
      </w:pP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r>
        <w:rPr>
          <w:rFonts w:ascii="Times New Roman" w:hAnsi="Times New Roman"/>
          <w:color w:val="000000"/>
          <w:sz w:val="26"/>
          <w:szCs w:val="26"/>
        </w:rPr>
        <w:lastRenderedPageBreak/>
        <w:t xml:space="preserve">1.6. </w:t>
      </w:r>
      <w:r w:rsidRPr="00667F4B">
        <w:rPr>
          <w:rFonts w:ascii="Times New Roman" w:hAnsi="Times New Roman"/>
          <w:sz w:val="26"/>
          <w:szCs w:val="26"/>
        </w:rPr>
        <w:t xml:space="preserve">В подпунктах а, </w:t>
      </w:r>
      <w:proofErr w:type="gramStart"/>
      <w:r w:rsidRPr="00667F4B">
        <w:rPr>
          <w:rFonts w:ascii="Times New Roman" w:hAnsi="Times New Roman"/>
          <w:sz w:val="26"/>
          <w:szCs w:val="26"/>
        </w:rPr>
        <w:t>б</w:t>
      </w:r>
      <w:proofErr w:type="gramEnd"/>
      <w:r w:rsidRPr="00667F4B">
        <w:rPr>
          <w:rFonts w:ascii="Times New Roman" w:hAnsi="Times New Roman"/>
          <w:sz w:val="26"/>
          <w:szCs w:val="26"/>
        </w:rPr>
        <w:t xml:space="preserve"> пункта 2 части 8 статьи 24 «Статус депутата Совета» слова «аппарате избирательной комиссии муниципального образования» исключить;</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r>
        <w:rPr>
          <w:rFonts w:ascii="Times New Roman" w:hAnsi="Times New Roman"/>
          <w:sz w:val="26"/>
          <w:szCs w:val="26"/>
        </w:rPr>
        <w:t xml:space="preserve">1.7. </w:t>
      </w:r>
      <w:r w:rsidRPr="00667F4B">
        <w:rPr>
          <w:rFonts w:ascii="Times New Roman" w:hAnsi="Times New Roman"/>
          <w:sz w:val="26"/>
          <w:szCs w:val="26"/>
        </w:rPr>
        <w:t>Часть 13 статьи 24 «Статус депутата Совета» признать утратившей силу</w:t>
      </w:r>
      <w:r>
        <w:rPr>
          <w:rFonts w:ascii="Times New Roman" w:hAnsi="Times New Roman"/>
          <w:sz w:val="26"/>
          <w:szCs w:val="26"/>
        </w:rPr>
        <w:t>.</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Pr="00667F4B" w:rsidRDefault="00F07160" w:rsidP="00F07160">
      <w:pPr>
        <w:spacing w:after="0" w:line="240" w:lineRule="auto"/>
        <w:ind w:firstLine="567"/>
        <w:jc w:val="both"/>
        <w:rPr>
          <w:rFonts w:ascii="Times New Roman" w:hAnsi="Times New Roman"/>
          <w:sz w:val="26"/>
          <w:szCs w:val="26"/>
        </w:rPr>
      </w:pPr>
      <w:r>
        <w:rPr>
          <w:rFonts w:ascii="Times New Roman" w:hAnsi="Times New Roman"/>
          <w:sz w:val="26"/>
          <w:szCs w:val="26"/>
        </w:rPr>
        <w:t xml:space="preserve">1.8. </w:t>
      </w:r>
      <w:r w:rsidRPr="00667F4B">
        <w:rPr>
          <w:rFonts w:ascii="Times New Roman" w:hAnsi="Times New Roman"/>
          <w:sz w:val="26"/>
          <w:szCs w:val="26"/>
        </w:rPr>
        <w:t>Статью 27 «Досрочное прекращение полномочий депутата Совета» дополнить частью 3 следующего содержания:</w:t>
      </w:r>
    </w:p>
    <w:p w:rsidR="00F07160" w:rsidRDefault="00F07160" w:rsidP="00F07160">
      <w:pPr>
        <w:keepLines/>
        <w:widowControl w:val="0"/>
        <w:autoSpaceDE w:val="0"/>
        <w:autoSpaceDN w:val="0"/>
        <w:spacing w:after="0" w:line="240" w:lineRule="auto"/>
        <w:ind w:firstLine="567"/>
        <w:jc w:val="both"/>
        <w:rPr>
          <w:rFonts w:ascii="Times New Roman" w:hAnsi="Times New Roman"/>
          <w:sz w:val="26"/>
          <w:szCs w:val="26"/>
        </w:rPr>
      </w:pPr>
      <w:r w:rsidRPr="00667F4B">
        <w:rPr>
          <w:rFonts w:ascii="Times New Roman" w:hAnsi="Times New Roman"/>
          <w:sz w:val="26"/>
          <w:szCs w:val="26"/>
        </w:rPr>
        <w:t xml:space="preserve">«3. Полномочия депутата </w:t>
      </w:r>
      <w:r w:rsidR="007C2735">
        <w:rPr>
          <w:rFonts w:ascii="Times New Roman" w:hAnsi="Times New Roman"/>
          <w:sz w:val="26"/>
          <w:szCs w:val="26"/>
        </w:rPr>
        <w:t xml:space="preserve">Совета депутатов </w:t>
      </w:r>
      <w:r>
        <w:rPr>
          <w:rFonts w:ascii="Times New Roman" w:hAnsi="Times New Roman"/>
          <w:sz w:val="26"/>
          <w:szCs w:val="26"/>
        </w:rPr>
        <w:t>Свердловского</w:t>
      </w:r>
      <w:r w:rsidRPr="00667F4B">
        <w:rPr>
          <w:rFonts w:ascii="Times New Roman" w:hAnsi="Times New Roman"/>
          <w:sz w:val="26"/>
          <w:szCs w:val="26"/>
        </w:rPr>
        <w:t xml:space="preserve"> муниципального образования прекращаются досрочно решением Совета депутатов в случае отсутствия депутата без уважительных причин на всех заседаниях Совета депутатов </w:t>
      </w:r>
      <w:r>
        <w:rPr>
          <w:rFonts w:ascii="Times New Roman" w:hAnsi="Times New Roman"/>
          <w:sz w:val="26"/>
          <w:szCs w:val="26"/>
        </w:rPr>
        <w:t>Свердловского</w:t>
      </w:r>
      <w:r w:rsidRPr="00667F4B">
        <w:rPr>
          <w:rFonts w:ascii="Times New Roman" w:hAnsi="Times New Roman"/>
          <w:sz w:val="26"/>
          <w:szCs w:val="26"/>
        </w:rPr>
        <w:t xml:space="preserve"> муниципального образования в течение шести месяцев подряд»</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Pr="00667F4B" w:rsidRDefault="00F07160" w:rsidP="00F07160">
      <w:pPr>
        <w:keepLines/>
        <w:widowControl w:val="0"/>
        <w:tabs>
          <w:tab w:val="center" w:pos="3631"/>
        </w:tabs>
        <w:autoSpaceDE w:val="0"/>
        <w:autoSpaceDN w:val="0"/>
        <w:spacing w:after="0" w:line="240" w:lineRule="auto"/>
        <w:ind w:firstLine="567"/>
        <w:jc w:val="both"/>
        <w:rPr>
          <w:rFonts w:ascii="Times New Roman" w:hAnsi="Times New Roman"/>
          <w:bCs/>
          <w:sz w:val="26"/>
          <w:szCs w:val="26"/>
        </w:rPr>
      </w:pPr>
      <w:r>
        <w:rPr>
          <w:rFonts w:ascii="Times New Roman" w:hAnsi="Times New Roman"/>
          <w:sz w:val="26"/>
          <w:szCs w:val="26"/>
        </w:rPr>
        <w:t xml:space="preserve">1.9. </w:t>
      </w:r>
      <w:r w:rsidRPr="00667F4B">
        <w:rPr>
          <w:rFonts w:ascii="Times New Roman" w:hAnsi="Times New Roman"/>
          <w:sz w:val="26"/>
          <w:szCs w:val="26"/>
        </w:rPr>
        <w:t xml:space="preserve">Часть </w:t>
      </w:r>
      <w:r w:rsidR="000236B7">
        <w:rPr>
          <w:rFonts w:ascii="Times New Roman" w:hAnsi="Times New Roman"/>
          <w:sz w:val="26"/>
          <w:szCs w:val="26"/>
        </w:rPr>
        <w:t>1, часть 2</w:t>
      </w:r>
      <w:r w:rsidRPr="00667F4B">
        <w:rPr>
          <w:rFonts w:ascii="Times New Roman" w:hAnsi="Times New Roman"/>
          <w:sz w:val="26"/>
          <w:szCs w:val="26"/>
        </w:rPr>
        <w:t xml:space="preserve"> и часть 3</w:t>
      </w:r>
      <w:r>
        <w:rPr>
          <w:rFonts w:ascii="Times New Roman" w:hAnsi="Times New Roman"/>
          <w:sz w:val="26"/>
          <w:szCs w:val="26"/>
        </w:rPr>
        <w:t xml:space="preserve"> </w:t>
      </w:r>
      <w:r w:rsidRPr="00667F4B">
        <w:rPr>
          <w:rFonts w:ascii="Times New Roman" w:hAnsi="Times New Roman"/>
          <w:sz w:val="26"/>
          <w:szCs w:val="26"/>
        </w:rPr>
        <w:t>статьи 27.1</w:t>
      </w:r>
      <w:r w:rsidRPr="00667F4B">
        <w:rPr>
          <w:rFonts w:ascii="Times New Roman" w:hAnsi="Times New Roman"/>
          <w:color w:val="000000"/>
          <w:kern w:val="28"/>
          <w:sz w:val="26"/>
          <w:szCs w:val="26"/>
        </w:rPr>
        <w:t xml:space="preserve"> </w:t>
      </w:r>
      <w:r w:rsidRPr="00667F4B">
        <w:rPr>
          <w:rFonts w:ascii="Times New Roman" w:hAnsi="Times New Roman"/>
          <w:bCs/>
          <w:color w:val="000000"/>
          <w:sz w:val="26"/>
          <w:szCs w:val="26"/>
        </w:rPr>
        <w:t>«</w:t>
      </w:r>
      <w:r w:rsidRPr="00667F4B">
        <w:rPr>
          <w:rFonts w:ascii="Times New Roman" w:hAnsi="Times New Roman"/>
          <w:bCs/>
          <w:sz w:val="26"/>
          <w:szCs w:val="26"/>
        </w:rPr>
        <w:t>Староста сельского населенного пункта»</w:t>
      </w:r>
      <w:r w:rsidRPr="00667F4B">
        <w:rPr>
          <w:rFonts w:ascii="Times New Roman" w:hAnsi="Times New Roman"/>
          <w:bCs/>
          <w:color w:val="000000"/>
          <w:sz w:val="26"/>
          <w:szCs w:val="26"/>
        </w:rPr>
        <w:t xml:space="preserve"> изложить в новой редакции следующего содержания:</w:t>
      </w:r>
    </w:p>
    <w:p w:rsidR="000236B7" w:rsidRDefault="00F07160" w:rsidP="000236B7">
      <w:pPr>
        <w:keepLines/>
        <w:widowControl w:val="0"/>
        <w:tabs>
          <w:tab w:val="center" w:pos="3631"/>
        </w:tabs>
        <w:autoSpaceDE w:val="0"/>
        <w:autoSpaceDN w:val="0"/>
        <w:spacing w:after="0" w:line="240" w:lineRule="auto"/>
        <w:ind w:firstLine="567"/>
        <w:jc w:val="both"/>
        <w:rPr>
          <w:rFonts w:ascii="Times New Roman" w:hAnsi="Times New Roman"/>
          <w:sz w:val="26"/>
          <w:szCs w:val="26"/>
        </w:rPr>
      </w:pPr>
      <w:r w:rsidRPr="00667F4B">
        <w:rPr>
          <w:rFonts w:ascii="Times New Roman" w:hAnsi="Times New Roman"/>
          <w:sz w:val="26"/>
          <w:szCs w:val="26"/>
        </w:rPr>
        <w:t>«</w:t>
      </w:r>
      <w:r w:rsidR="000236B7">
        <w:rPr>
          <w:rFonts w:ascii="Times New Roman" w:hAnsi="Times New Roman"/>
          <w:sz w:val="26"/>
          <w:szCs w:val="2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w:t>
      </w:r>
      <w:r w:rsidR="009F4A3C">
        <w:rPr>
          <w:rFonts w:ascii="Times New Roman" w:hAnsi="Times New Roman"/>
          <w:sz w:val="26"/>
          <w:szCs w:val="26"/>
        </w:rPr>
        <w:t xml:space="preserve"> в Свердловском муниципальном образовании Калининского муниципального района Саратовской области, может назначаться староста сельского населенного пункта.</w:t>
      </w:r>
    </w:p>
    <w:p w:rsidR="00F07160" w:rsidRPr="000236B7" w:rsidRDefault="00F07160" w:rsidP="000236B7">
      <w:pPr>
        <w:keepLines/>
        <w:widowControl w:val="0"/>
        <w:tabs>
          <w:tab w:val="center" w:pos="3631"/>
        </w:tabs>
        <w:autoSpaceDE w:val="0"/>
        <w:autoSpaceDN w:val="0"/>
        <w:spacing w:after="0" w:line="240" w:lineRule="auto"/>
        <w:ind w:firstLine="567"/>
        <w:jc w:val="both"/>
        <w:rPr>
          <w:rFonts w:ascii="Times New Roman" w:hAnsi="Times New Roman"/>
          <w:sz w:val="26"/>
          <w:szCs w:val="26"/>
        </w:rPr>
      </w:pPr>
      <w:r w:rsidRPr="00667F4B">
        <w:rPr>
          <w:rFonts w:ascii="Times New Roman" w:hAnsi="Times New Roman"/>
          <w:sz w:val="26"/>
          <w:szCs w:val="26"/>
        </w:rPr>
        <w:t xml:space="preserve">2. </w:t>
      </w:r>
      <w:proofErr w:type="gramStart"/>
      <w:r w:rsidRPr="00667F4B">
        <w:rPr>
          <w:rFonts w:ascii="Times New Roman" w:hAnsi="Times New Roman"/>
          <w:sz w:val="26"/>
          <w:szCs w:val="26"/>
        </w:rPr>
        <w:t xml:space="preserve">Староста сельского населенного пункта </w:t>
      </w:r>
      <w:r>
        <w:rPr>
          <w:rFonts w:ascii="Times New Roman" w:hAnsi="Times New Roman"/>
          <w:sz w:val="26"/>
          <w:szCs w:val="26"/>
        </w:rPr>
        <w:t xml:space="preserve">Свердловского </w:t>
      </w:r>
      <w:r w:rsidRPr="00667F4B">
        <w:rPr>
          <w:rFonts w:ascii="Times New Roman" w:hAnsi="Times New Roman"/>
          <w:sz w:val="26"/>
          <w:szCs w:val="26"/>
        </w:rPr>
        <w:t xml:space="preserve">муниципального образования Калининского муниципального района Саратовской области назначается Советом депутатов </w:t>
      </w:r>
      <w:r>
        <w:rPr>
          <w:rFonts w:ascii="Times New Roman" w:hAnsi="Times New Roman"/>
          <w:sz w:val="26"/>
          <w:szCs w:val="26"/>
        </w:rPr>
        <w:t>Свердловского</w:t>
      </w:r>
      <w:r w:rsidRPr="00667F4B">
        <w:rPr>
          <w:rFonts w:ascii="Times New Roman" w:hAnsi="Times New Roman"/>
          <w:sz w:val="26"/>
          <w:szCs w:val="26"/>
        </w:rPr>
        <w:t xml:space="preserve">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w:t>
      </w:r>
      <w:proofErr w:type="gramEnd"/>
      <w:r w:rsidRPr="00667F4B">
        <w:rPr>
          <w:rFonts w:ascii="Times New Roman" w:hAnsi="Times New Roman"/>
          <w:sz w:val="26"/>
          <w:szCs w:val="26"/>
        </w:rPr>
        <w:t xml:space="preserve">, </w:t>
      </w:r>
      <w:proofErr w:type="gramStart"/>
      <w:r w:rsidRPr="00667F4B">
        <w:rPr>
          <w:rFonts w:ascii="Times New Roman" w:hAnsi="Times New Roman"/>
          <w:sz w:val="26"/>
          <w:szCs w:val="26"/>
        </w:rPr>
        <w:t>расположенное</w:t>
      </w:r>
      <w:proofErr w:type="gramEnd"/>
      <w:r w:rsidRPr="00667F4B">
        <w:rPr>
          <w:rFonts w:ascii="Times New Roman" w:hAnsi="Times New Roman"/>
          <w:sz w:val="26"/>
          <w:szCs w:val="26"/>
        </w:rPr>
        <w:t xml:space="preserve"> на территории данного сельского населенного пункта</w:t>
      </w:r>
      <w:r w:rsidRPr="00667F4B">
        <w:rPr>
          <w:rFonts w:ascii="Times New Roman" w:hAnsi="Times New Roman"/>
          <w:color w:val="000000"/>
          <w:sz w:val="26"/>
          <w:szCs w:val="26"/>
        </w:rPr>
        <w:t>.</w:t>
      </w:r>
    </w:p>
    <w:p w:rsidR="00F07160" w:rsidRDefault="00F07160" w:rsidP="00F07160">
      <w:pPr>
        <w:spacing w:after="0" w:line="240" w:lineRule="auto"/>
        <w:ind w:firstLine="567"/>
        <w:jc w:val="both"/>
        <w:rPr>
          <w:rFonts w:ascii="Times New Roman" w:hAnsi="Times New Roman"/>
          <w:sz w:val="26"/>
          <w:szCs w:val="26"/>
        </w:rPr>
      </w:pPr>
      <w:r w:rsidRPr="00667F4B">
        <w:rPr>
          <w:rFonts w:ascii="Times New Roman" w:hAnsi="Times New Roman"/>
          <w:sz w:val="26"/>
          <w:szCs w:val="26"/>
        </w:rPr>
        <w:t xml:space="preserve">3. </w:t>
      </w:r>
      <w:proofErr w:type="gramStart"/>
      <w:r w:rsidRPr="00667F4B">
        <w:rPr>
          <w:rFonts w:ascii="Times New Roman" w:hAnsi="Times New Roman"/>
          <w:sz w:val="26"/>
          <w:szCs w:val="26"/>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F07160" w:rsidRDefault="00F07160" w:rsidP="00F07160">
      <w:pPr>
        <w:spacing w:after="0" w:line="240" w:lineRule="auto"/>
        <w:ind w:firstLine="567"/>
        <w:jc w:val="both"/>
        <w:rPr>
          <w:rFonts w:ascii="Times New Roman" w:hAnsi="Times New Roman"/>
          <w:sz w:val="26"/>
          <w:szCs w:val="26"/>
        </w:rPr>
      </w:pPr>
    </w:p>
    <w:p w:rsidR="00F07160" w:rsidRPr="00667F4B" w:rsidRDefault="00F07160" w:rsidP="00F07160">
      <w:pPr>
        <w:spacing w:after="0" w:line="240" w:lineRule="auto"/>
        <w:ind w:firstLine="567"/>
        <w:jc w:val="both"/>
        <w:rPr>
          <w:rFonts w:ascii="Times New Roman" w:hAnsi="Times New Roman"/>
          <w:sz w:val="26"/>
          <w:szCs w:val="26"/>
        </w:rPr>
      </w:pPr>
      <w:r>
        <w:rPr>
          <w:rFonts w:ascii="Times New Roman" w:hAnsi="Times New Roman"/>
          <w:sz w:val="26"/>
          <w:szCs w:val="26"/>
        </w:rPr>
        <w:t xml:space="preserve">1.10. </w:t>
      </w:r>
      <w:r w:rsidRPr="00667F4B">
        <w:rPr>
          <w:rFonts w:ascii="Times New Roman" w:hAnsi="Times New Roman"/>
          <w:sz w:val="26"/>
          <w:szCs w:val="26"/>
        </w:rPr>
        <w:t>Пункт 1 части 4 статьи 27.1</w:t>
      </w:r>
      <w:r>
        <w:rPr>
          <w:rFonts w:ascii="Times New Roman" w:hAnsi="Times New Roman"/>
          <w:sz w:val="26"/>
          <w:szCs w:val="26"/>
        </w:rPr>
        <w:t xml:space="preserve"> </w:t>
      </w:r>
      <w:r w:rsidRPr="00667F4B">
        <w:rPr>
          <w:rFonts w:ascii="Times New Roman" w:hAnsi="Times New Roman"/>
          <w:bCs/>
          <w:color w:val="000000"/>
          <w:sz w:val="26"/>
          <w:szCs w:val="26"/>
        </w:rPr>
        <w:t>«</w:t>
      </w:r>
      <w:r w:rsidRPr="00667F4B">
        <w:rPr>
          <w:rFonts w:ascii="Times New Roman" w:hAnsi="Times New Roman"/>
          <w:bCs/>
          <w:sz w:val="26"/>
          <w:szCs w:val="26"/>
        </w:rPr>
        <w:t>Староста сельского населенного пункта»</w:t>
      </w:r>
      <w:r w:rsidRPr="00667F4B">
        <w:rPr>
          <w:rFonts w:ascii="Times New Roman" w:hAnsi="Times New Roman"/>
          <w:bCs/>
          <w:color w:val="000000"/>
          <w:sz w:val="26"/>
          <w:szCs w:val="26"/>
        </w:rPr>
        <w:t xml:space="preserve"> изложить в новой редакции следующего содержания</w:t>
      </w:r>
    </w:p>
    <w:p w:rsidR="00F07160" w:rsidRDefault="00F07160" w:rsidP="00F07160">
      <w:pPr>
        <w:spacing w:after="0" w:line="240" w:lineRule="auto"/>
        <w:ind w:firstLine="567"/>
        <w:jc w:val="both"/>
        <w:rPr>
          <w:rFonts w:ascii="Times New Roman" w:hAnsi="Times New Roman"/>
          <w:sz w:val="26"/>
          <w:szCs w:val="26"/>
        </w:rPr>
      </w:pPr>
      <w:r w:rsidRPr="00667F4B">
        <w:rPr>
          <w:rFonts w:ascii="Times New Roman" w:hAnsi="Times New Roman"/>
          <w:sz w:val="26"/>
          <w:szCs w:val="26"/>
        </w:rPr>
        <w:t xml:space="preserve">«1) </w:t>
      </w:r>
      <w:proofErr w:type="gramStart"/>
      <w:r w:rsidRPr="00667F4B">
        <w:rPr>
          <w:rFonts w:ascii="Times New Roman" w:hAnsi="Times New Roman"/>
          <w:sz w:val="26"/>
          <w:szCs w:val="26"/>
        </w:rPr>
        <w:t>замещающее</w:t>
      </w:r>
      <w:proofErr w:type="gramEnd"/>
      <w:r w:rsidRPr="00667F4B">
        <w:rPr>
          <w:rFonts w:ascii="Times New Roman" w:hAnsi="Times New Roman"/>
          <w:sz w:val="26"/>
          <w:szCs w:val="26"/>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Pr="00054366" w:rsidRDefault="00F07160" w:rsidP="00F07160">
      <w:pPr>
        <w:spacing w:after="0" w:line="240" w:lineRule="auto"/>
        <w:ind w:firstLine="567"/>
        <w:jc w:val="both"/>
        <w:rPr>
          <w:rFonts w:ascii="Times New Roman" w:hAnsi="Times New Roman"/>
          <w:color w:val="000000"/>
          <w:sz w:val="26"/>
          <w:szCs w:val="26"/>
        </w:rPr>
      </w:pPr>
      <w:r>
        <w:rPr>
          <w:rFonts w:ascii="Times New Roman" w:hAnsi="Times New Roman"/>
          <w:sz w:val="26"/>
          <w:szCs w:val="26"/>
        </w:rPr>
        <w:t>1.11.</w:t>
      </w:r>
      <w:r w:rsidRPr="00F07160">
        <w:rPr>
          <w:rFonts w:ascii="Times New Roman" w:hAnsi="Times New Roman"/>
          <w:color w:val="000000"/>
          <w:sz w:val="26"/>
          <w:szCs w:val="26"/>
        </w:rPr>
        <w:t xml:space="preserve"> </w:t>
      </w:r>
      <w:r w:rsidRPr="00054366">
        <w:rPr>
          <w:rFonts w:ascii="Times New Roman" w:hAnsi="Times New Roman"/>
          <w:color w:val="000000"/>
          <w:sz w:val="26"/>
          <w:szCs w:val="26"/>
        </w:rPr>
        <w:t xml:space="preserve">Главу </w:t>
      </w:r>
      <w:r w:rsidRPr="00054366">
        <w:rPr>
          <w:rFonts w:ascii="Times New Roman" w:hAnsi="Times New Roman"/>
          <w:color w:val="000000"/>
          <w:sz w:val="26"/>
          <w:szCs w:val="26"/>
          <w:lang w:val="en-US"/>
        </w:rPr>
        <w:t>III</w:t>
      </w:r>
      <w:r w:rsidRPr="00054366">
        <w:rPr>
          <w:rFonts w:ascii="Times New Roman" w:hAnsi="Times New Roman"/>
          <w:color w:val="000000"/>
          <w:sz w:val="26"/>
          <w:szCs w:val="26"/>
        </w:rPr>
        <w:t xml:space="preserve"> дополнить статьей 30.1 следующего содержания:</w:t>
      </w:r>
    </w:p>
    <w:p w:rsidR="00F07160" w:rsidRPr="00887710" w:rsidRDefault="00F07160" w:rsidP="00F07160">
      <w:pPr>
        <w:spacing w:after="0" w:line="240" w:lineRule="auto"/>
        <w:ind w:firstLine="567"/>
        <w:jc w:val="both"/>
        <w:rPr>
          <w:rFonts w:ascii="Times New Roman" w:hAnsi="Times New Roman"/>
          <w:color w:val="000000"/>
          <w:kern w:val="28"/>
          <w:sz w:val="26"/>
          <w:szCs w:val="26"/>
        </w:rPr>
      </w:pPr>
      <w:r w:rsidRPr="00054366">
        <w:rPr>
          <w:rFonts w:ascii="Times New Roman" w:hAnsi="Times New Roman"/>
          <w:color w:val="000000"/>
          <w:kern w:val="28"/>
          <w:sz w:val="26"/>
          <w:szCs w:val="26"/>
        </w:rPr>
        <w:lastRenderedPageBreak/>
        <w:t>«</w:t>
      </w:r>
      <w:r w:rsidRPr="00887710">
        <w:rPr>
          <w:rFonts w:ascii="Times New Roman" w:hAnsi="Times New Roman"/>
          <w:b/>
          <w:color w:val="000000"/>
          <w:kern w:val="28"/>
          <w:sz w:val="26"/>
          <w:szCs w:val="26"/>
        </w:rPr>
        <w:t>Статья 30.1. Отчеты главы муниципального образования перед населением</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667F4B">
        <w:rPr>
          <w:rFonts w:ascii="Times New Roman" w:hAnsi="Times New Roman"/>
          <w:color w:val="000000"/>
          <w:kern w:val="28"/>
          <w:sz w:val="26"/>
          <w:szCs w:val="26"/>
        </w:rPr>
        <w:t>отчитывается о деятельности</w:t>
      </w:r>
      <w:proofErr w:type="gramEnd"/>
      <w:r w:rsidRPr="00667F4B">
        <w:rPr>
          <w:rFonts w:ascii="Times New Roman" w:hAnsi="Times New Roman"/>
          <w:color w:val="000000"/>
          <w:kern w:val="28"/>
          <w:sz w:val="26"/>
          <w:szCs w:val="26"/>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население).</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2. График проведения отчета перед населением и круг вопросов, обсуждаемых на собрании с населением, на очередной календарный год утверждается ежегодно постановлением главы муниципального образования в срок не позднее 30 декабря.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В течени</w:t>
      </w:r>
      <w:proofErr w:type="gramStart"/>
      <w:r w:rsidRPr="00667F4B">
        <w:rPr>
          <w:rFonts w:ascii="Times New Roman" w:hAnsi="Times New Roman"/>
          <w:color w:val="000000"/>
          <w:kern w:val="28"/>
          <w:sz w:val="26"/>
          <w:szCs w:val="26"/>
        </w:rPr>
        <w:t>и</w:t>
      </w:r>
      <w:proofErr w:type="gramEnd"/>
      <w:r w:rsidRPr="00667F4B">
        <w:rPr>
          <w:rFonts w:ascii="Times New Roman" w:hAnsi="Times New Roman"/>
          <w:color w:val="000000"/>
          <w:kern w:val="28"/>
          <w:sz w:val="26"/>
          <w:szCs w:val="26"/>
        </w:rPr>
        <w:t xml:space="preserve">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постановление главы муниципального образования. Предложения направляются главе муниципального образования не позднее, чем за 20 дней до дня проведения собрания.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органов местного самоуправления.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Отчет главы муниципального образования перед населением проводится в публичных местах (учреждение культуры, образования, административные здания).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proofErr w:type="gramStart"/>
      <w:r w:rsidRPr="00667F4B">
        <w:rPr>
          <w:rFonts w:ascii="Times New Roman" w:hAnsi="Times New Roman"/>
          <w:color w:val="000000"/>
          <w:kern w:val="28"/>
          <w:sz w:val="26"/>
          <w:szCs w:val="26"/>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поведения собрания помещения, с одновременной корректировкой графика отчёта в порядке, предусмотренным частью 2 настоящей статьи.</w:t>
      </w:r>
      <w:proofErr w:type="gramEnd"/>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4. При завершении выступления все желающие могут задать вопросы главе муниципального образования.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5. Общественно значимые вопросы</w:t>
      </w:r>
      <w:proofErr w:type="gramStart"/>
      <w:r w:rsidRPr="00667F4B">
        <w:rPr>
          <w:rFonts w:ascii="Times New Roman" w:hAnsi="Times New Roman"/>
          <w:color w:val="000000"/>
          <w:kern w:val="28"/>
          <w:sz w:val="26"/>
          <w:szCs w:val="26"/>
        </w:rPr>
        <w:t xml:space="preserve"> ,</w:t>
      </w:r>
      <w:proofErr w:type="gramEnd"/>
      <w:r w:rsidRPr="00667F4B">
        <w:rPr>
          <w:rFonts w:ascii="Times New Roman" w:hAnsi="Times New Roman"/>
          <w:color w:val="000000"/>
          <w:kern w:val="28"/>
          <w:sz w:val="26"/>
          <w:szCs w:val="26"/>
        </w:rPr>
        <w:t xml:space="preserve">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6. Во время отчета главы муниципального образования перед населением ведется протокол.</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Протокол оформляется в течени</w:t>
      </w:r>
      <w:proofErr w:type="gramStart"/>
      <w:r w:rsidRPr="00667F4B">
        <w:rPr>
          <w:rFonts w:ascii="Times New Roman" w:hAnsi="Times New Roman"/>
          <w:color w:val="000000"/>
          <w:kern w:val="28"/>
          <w:sz w:val="26"/>
          <w:szCs w:val="26"/>
        </w:rPr>
        <w:t>и</w:t>
      </w:r>
      <w:proofErr w:type="gramEnd"/>
      <w:r w:rsidRPr="00667F4B">
        <w:rPr>
          <w:rFonts w:ascii="Times New Roman" w:hAnsi="Times New Roman"/>
          <w:color w:val="000000"/>
          <w:kern w:val="28"/>
          <w:sz w:val="26"/>
          <w:szCs w:val="26"/>
        </w:rPr>
        <w:t xml:space="preserve"> 7 дней и утверждается главой муниципального образования.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В протокол включаются вопросы, заданные главе муниципального образования в ходе собрания, сроки исполнения и ответственные лица за решения того или иного вопроса, также прилагается список лиц, принявших участие в собрании.</w:t>
      </w:r>
    </w:p>
    <w:p w:rsidR="00F07160"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7. Отчет главы муниципального образования и ответы на общественно значимые вопросы подлежат официальному опубликования и размещению в сети интернет на официальном сайте органа местного самоуправления</w:t>
      </w:r>
      <w:proofErr w:type="gramStart"/>
      <w:r w:rsidRPr="00667F4B">
        <w:rPr>
          <w:rFonts w:ascii="Times New Roman" w:hAnsi="Times New Roman"/>
          <w:color w:val="000000"/>
          <w:kern w:val="28"/>
          <w:sz w:val="26"/>
          <w:szCs w:val="26"/>
        </w:rPr>
        <w:t>.»</w:t>
      </w:r>
      <w:proofErr w:type="gramEnd"/>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Default="00F07160" w:rsidP="00F07160">
      <w:pPr>
        <w:keepLines/>
        <w:widowControl w:val="0"/>
        <w:autoSpaceDE w:val="0"/>
        <w:autoSpaceDN w:val="0"/>
        <w:spacing w:after="0" w:line="240" w:lineRule="auto"/>
        <w:ind w:firstLine="567"/>
        <w:jc w:val="both"/>
        <w:rPr>
          <w:rFonts w:ascii="Times New Roman" w:hAnsi="Times New Roman"/>
          <w:bCs/>
          <w:color w:val="000000"/>
          <w:sz w:val="26"/>
          <w:szCs w:val="26"/>
        </w:rPr>
      </w:pPr>
      <w:r>
        <w:rPr>
          <w:rFonts w:ascii="Times New Roman" w:hAnsi="Times New Roman"/>
          <w:sz w:val="26"/>
          <w:szCs w:val="26"/>
        </w:rPr>
        <w:lastRenderedPageBreak/>
        <w:t>1.1</w:t>
      </w:r>
      <w:r w:rsidR="00843A46">
        <w:rPr>
          <w:rFonts w:ascii="Times New Roman" w:hAnsi="Times New Roman"/>
          <w:sz w:val="26"/>
          <w:szCs w:val="26"/>
        </w:rPr>
        <w:t>2</w:t>
      </w:r>
      <w:r>
        <w:rPr>
          <w:rFonts w:ascii="Times New Roman" w:hAnsi="Times New Roman"/>
          <w:sz w:val="26"/>
          <w:szCs w:val="26"/>
        </w:rPr>
        <w:t xml:space="preserve">. </w:t>
      </w:r>
      <w:r w:rsidRPr="00667F4B">
        <w:rPr>
          <w:rFonts w:ascii="Times New Roman" w:hAnsi="Times New Roman"/>
          <w:bCs/>
          <w:color w:val="000000"/>
          <w:sz w:val="26"/>
          <w:szCs w:val="26"/>
        </w:rPr>
        <w:t>Статью 37. «Избирательная комиссия муниципального образования» исключить;</w:t>
      </w:r>
    </w:p>
    <w:p w:rsidR="0044724C" w:rsidRPr="00667F4B" w:rsidRDefault="0044724C" w:rsidP="00887710">
      <w:pPr>
        <w:spacing w:after="0" w:line="240" w:lineRule="auto"/>
        <w:ind w:firstLine="567"/>
        <w:jc w:val="both"/>
        <w:rPr>
          <w:rFonts w:ascii="Times New Roman" w:hAnsi="Times New Roman"/>
          <w:sz w:val="26"/>
          <w:szCs w:val="26"/>
        </w:rPr>
      </w:pPr>
    </w:p>
    <w:p w:rsidR="001C75E1" w:rsidRDefault="001C75E1" w:rsidP="001C75E1">
      <w:pPr>
        <w:spacing w:after="0" w:line="240" w:lineRule="auto"/>
        <w:jc w:val="both"/>
        <w:rPr>
          <w:rFonts w:ascii="Times New Roman" w:eastAsia="Times New Roman" w:hAnsi="Times New Roman"/>
          <w:color w:val="000000" w:themeColor="text1"/>
          <w:sz w:val="28"/>
          <w:szCs w:val="28"/>
        </w:rPr>
      </w:pPr>
      <w:r>
        <w:rPr>
          <w:rFonts w:ascii="Times New Roman" w:hAnsi="Times New Roman"/>
          <w:color w:val="000000" w:themeColor="text1"/>
          <w:sz w:val="28"/>
          <w:szCs w:val="28"/>
        </w:rPr>
        <w:tab/>
      </w:r>
      <w:r w:rsidRPr="00857E8F">
        <w:rPr>
          <w:rFonts w:ascii="Times New Roman" w:eastAsia="Times New Roman" w:hAnsi="Times New Roman"/>
          <w:color w:val="000000" w:themeColor="text1"/>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EF22E7" w:rsidRPr="00C01080" w:rsidRDefault="001C75E1" w:rsidP="00EF22E7">
      <w:pPr>
        <w:spacing w:after="0" w:line="240" w:lineRule="auto"/>
        <w:jc w:val="both"/>
        <w:rPr>
          <w:rFonts w:ascii="Times New Roman" w:hAnsi="Times New Roman"/>
          <w:color w:val="000000"/>
          <w:sz w:val="28"/>
          <w:szCs w:val="28"/>
        </w:rPr>
      </w:pPr>
      <w:r>
        <w:rPr>
          <w:rFonts w:ascii="Times New Roman" w:eastAsia="Times New Roman" w:hAnsi="Times New Roman"/>
          <w:color w:val="000000" w:themeColor="text1"/>
          <w:sz w:val="28"/>
          <w:szCs w:val="28"/>
        </w:rPr>
        <w:tab/>
      </w:r>
      <w:r w:rsidRPr="00857E8F">
        <w:rPr>
          <w:rFonts w:ascii="Times New Roman" w:eastAsia="Times New Roman" w:hAnsi="Times New Roman"/>
          <w:color w:val="000000" w:themeColor="text1"/>
          <w:sz w:val="28"/>
          <w:szCs w:val="28"/>
        </w:rPr>
        <w:t xml:space="preserve">3. </w:t>
      </w:r>
      <w:r w:rsidR="00EF22E7" w:rsidRPr="00C01080">
        <w:rPr>
          <w:rFonts w:ascii="Times New Roman" w:hAnsi="Times New Roman"/>
          <w:color w:val="000000"/>
          <w:sz w:val="28"/>
          <w:szCs w:val="28"/>
        </w:rPr>
        <w:t xml:space="preserve">Настоящее решение вступает в силу с момента официального обнародования (опубликования) после его государственной регистрации. </w:t>
      </w:r>
    </w:p>
    <w:p w:rsidR="001C75E1" w:rsidRPr="00857E8F" w:rsidRDefault="001C75E1" w:rsidP="00EF22E7">
      <w:pPr>
        <w:spacing w:after="0" w:line="240" w:lineRule="auto"/>
        <w:jc w:val="both"/>
        <w:rPr>
          <w:rFonts w:ascii="Times New Roman" w:hAnsi="Times New Roman"/>
          <w:color w:val="000000" w:themeColor="text1"/>
          <w:sz w:val="28"/>
          <w:szCs w:val="28"/>
        </w:rPr>
      </w:pPr>
    </w:p>
    <w:p w:rsidR="001C75E1" w:rsidRPr="001856DB" w:rsidRDefault="001C75E1" w:rsidP="001C75E1">
      <w:pPr>
        <w:pStyle w:val="a3"/>
        <w:ind w:firstLine="567"/>
        <w:jc w:val="both"/>
        <w:rPr>
          <w:rFonts w:ascii="Times New Roman" w:hAnsi="Times New Roman"/>
          <w:color w:val="000000" w:themeColor="text1"/>
          <w:sz w:val="28"/>
          <w:szCs w:val="28"/>
        </w:rPr>
      </w:pPr>
    </w:p>
    <w:p w:rsidR="00DC50C1" w:rsidRPr="001856DB" w:rsidRDefault="00DC50C1" w:rsidP="00DC50C1">
      <w:pPr>
        <w:pStyle w:val="a3"/>
        <w:ind w:firstLine="567"/>
        <w:jc w:val="both"/>
        <w:rPr>
          <w:rFonts w:ascii="Times New Roman" w:hAnsi="Times New Roman"/>
          <w:color w:val="000000" w:themeColor="text1"/>
          <w:sz w:val="28"/>
          <w:szCs w:val="28"/>
        </w:rPr>
      </w:pPr>
    </w:p>
    <w:p w:rsidR="003000F9" w:rsidRPr="00044339" w:rsidRDefault="003000F9" w:rsidP="003000F9">
      <w:pPr>
        <w:spacing w:after="0" w:line="240" w:lineRule="auto"/>
        <w:jc w:val="both"/>
        <w:rPr>
          <w:rFonts w:ascii="Times New Roman" w:eastAsia="Times New Roman" w:hAnsi="Times New Roman"/>
          <w:sz w:val="28"/>
          <w:szCs w:val="28"/>
          <w:lang w:eastAsia="ru-RU"/>
        </w:rPr>
      </w:pPr>
    </w:p>
    <w:p w:rsidR="003000F9" w:rsidRPr="000F2622" w:rsidRDefault="00843A46" w:rsidP="003000F9">
      <w:pPr>
        <w:spacing w:after="0" w:line="240" w:lineRule="auto"/>
        <w:ind w:left="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И.о.</w:t>
      </w:r>
      <w:r w:rsidR="00916B33">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г</w:t>
      </w:r>
      <w:r w:rsidR="003000F9" w:rsidRPr="000F2622">
        <w:rPr>
          <w:rFonts w:ascii="Times New Roman" w:eastAsia="Times New Roman" w:hAnsi="Times New Roman"/>
          <w:b/>
          <w:sz w:val="28"/>
          <w:szCs w:val="28"/>
          <w:lang w:eastAsia="ru-RU"/>
        </w:rPr>
        <w:t>лав</w:t>
      </w:r>
      <w:r>
        <w:rPr>
          <w:rFonts w:ascii="Times New Roman" w:eastAsia="Times New Roman" w:hAnsi="Times New Roman"/>
          <w:b/>
          <w:sz w:val="28"/>
          <w:szCs w:val="28"/>
          <w:lang w:eastAsia="ru-RU"/>
        </w:rPr>
        <w:t>ы</w:t>
      </w:r>
      <w:r w:rsidR="003000F9" w:rsidRPr="000F2622">
        <w:rPr>
          <w:rFonts w:ascii="Times New Roman" w:eastAsia="Times New Roman" w:hAnsi="Times New Roman"/>
          <w:b/>
          <w:sz w:val="28"/>
          <w:szCs w:val="28"/>
          <w:lang w:eastAsia="ru-RU"/>
        </w:rPr>
        <w:t xml:space="preserve"> </w:t>
      </w:r>
      <w:proofErr w:type="gramStart"/>
      <w:r w:rsidR="003000F9" w:rsidRPr="000F2622">
        <w:rPr>
          <w:rFonts w:ascii="Times New Roman" w:eastAsia="Times New Roman" w:hAnsi="Times New Roman"/>
          <w:b/>
          <w:sz w:val="28"/>
          <w:szCs w:val="28"/>
          <w:lang w:eastAsia="ru-RU"/>
        </w:rPr>
        <w:t>Свердловского</w:t>
      </w:r>
      <w:proofErr w:type="gramEnd"/>
    </w:p>
    <w:p w:rsidR="00F346DC" w:rsidRPr="006E2488" w:rsidRDefault="003000F9" w:rsidP="006E2488">
      <w:pPr>
        <w:spacing w:after="0" w:line="240" w:lineRule="auto"/>
        <w:ind w:left="567"/>
        <w:jc w:val="both"/>
        <w:rPr>
          <w:rFonts w:ascii="Times New Roman" w:eastAsia="Times New Roman" w:hAnsi="Times New Roman"/>
          <w:b/>
          <w:sz w:val="28"/>
          <w:szCs w:val="28"/>
          <w:lang w:eastAsia="ru-RU"/>
        </w:rPr>
      </w:pPr>
      <w:r w:rsidRPr="000F2622">
        <w:rPr>
          <w:rFonts w:ascii="Times New Roman" w:eastAsia="Times New Roman" w:hAnsi="Times New Roman"/>
          <w:b/>
          <w:sz w:val="28"/>
          <w:szCs w:val="28"/>
          <w:lang w:eastAsia="ru-RU"/>
        </w:rPr>
        <w:t>му</w:t>
      </w:r>
      <w:r w:rsidR="00FC0926">
        <w:rPr>
          <w:rFonts w:ascii="Times New Roman" w:eastAsia="Times New Roman" w:hAnsi="Times New Roman"/>
          <w:b/>
          <w:sz w:val="28"/>
          <w:szCs w:val="28"/>
          <w:lang w:eastAsia="ru-RU"/>
        </w:rPr>
        <w:t>ниципального образования</w:t>
      </w:r>
      <w:r w:rsidR="00FC0926">
        <w:rPr>
          <w:rFonts w:ascii="Times New Roman" w:eastAsia="Times New Roman" w:hAnsi="Times New Roman"/>
          <w:b/>
          <w:sz w:val="28"/>
          <w:szCs w:val="28"/>
          <w:lang w:eastAsia="ru-RU"/>
        </w:rPr>
        <w:tab/>
        <w:t xml:space="preserve">     </w:t>
      </w:r>
      <w:r w:rsidRPr="000F2622">
        <w:rPr>
          <w:rFonts w:ascii="Times New Roman" w:eastAsia="Times New Roman" w:hAnsi="Times New Roman"/>
          <w:b/>
          <w:sz w:val="28"/>
          <w:szCs w:val="28"/>
          <w:lang w:eastAsia="ru-RU"/>
        </w:rPr>
        <w:tab/>
      </w:r>
      <w:r w:rsidR="00FC0926">
        <w:rPr>
          <w:rFonts w:ascii="Times New Roman" w:eastAsia="Times New Roman" w:hAnsi="Times New Roman"/>
          <w:b/>
          <w:sz w:val="28"/>
          <w:szCs w:val="28"/>
          <w:lang w:eastAsia="ru-RU"/>
        </w:rPr>
        <w:t xml:space="preserve">    </w:t>
      </w:r>
      <w:r w:rsidRPr="000F2622">
        <w:rPr>
          <w:rFonts w:ascii="Times New Roman" w:eastAsia="Times New Roman" w:hAnsi="Times New Roman"/>
          <w:b/>
          <w:sz w:val="28"/>
          <w:szCs w:val="28"/>
          <w:lang w:eastAsia="ru-RU"/>
        </w:rPr>
        <w:tab/>
      </w:r>
      <w:r w:rsidR="00FC0926">
        <w:rPr>
          <w:rFonts w:ascii="Times New Roman" w:eastAsia="Times New Roman" w:hAnsi="Times New Roman"/>
          <w:b/>
          <w:sz w:val="28"/>
          <w:szCs w:val="28"/>
          <w:lang w:eastAsia="ru-RU"/>
        </w:rPr>
        <w:t xml:space="preserve">         </w:t>
      </w:r>
      <w:r w:rsidR="00843A46">
        <w:rPr>
          <w:rFonts w:ascii="Times New Roman" w:eastAsia="Times New Roman" w:hAnsi="Times New Roman"/>
          <w:b/>
          <w:sz w:val="28"/>
          <w:szCs w:val="28"/>
          <w:lang w:eastAsia="ru-RU"/>
        </w:rPr>
        <w:t>В.Н.Хохлов</w:t>
      </w:r>
    </w:p>
    <w:sectPr w:rsidR="00F346DC" w:rsidRPr="006E2488" w:rsidSect="00EA3EF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A5353"/>
    <w:multiLevelType w:val="multilevel"/>
    <w:tmpl w:val="E196C1E6"/>
    <w:lvl w:ilvl="0">
      <w:start w:val="1"/>
      <w:numFmt w:val="decimal"/>
      <w:lvlText w:val="%1."/>
      <w:lvlJc w:val="left"/>
      <w:pPr>
        <w:ind w:left="600" w:hanging="600"/>
      </w:pPr>
      <w:rPr>
        <w:rFonts w:hint="default"/>
        <w:b w:val="0"/>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000F9"/>
    <w:rsid w:val="000236B7"/>
    <w:rsid w:val="0003521A"/>
    <w:rsid w:val="000435D6"/>
    <w:rsid w:val="00090C5A"/>
    <w:rsid w:val="000D3030"/>
    <w:rsid w:val="00117315"/>
    <w:rsid w:val="001C75E1"/>
    <w:rsid w:val="001D4B2A"/>
    <w:rsid w:val="0024486A"/>
    <w:rsid w:val="00254CFB"/>
    <w:rsid w:val="002612CF"/>
    <w:rsid w:val="00267FD8"/>
    <w:rsid w:val="002A0E17"/>
    <w:rsid w:val="003000F9"/>
    <w:rsid w:val="003B5D85"/>
    <w:rsid w:val="003D6EA4"/>
    <w:rsid w:val="00444F83"/>
    <w:rsid w:val="0044724C"/>
    <w:rsid w:val="00485DB7"/>
    <w:rsid w:val="004A6A10"/>
    <w:rsid w:val="005D7F70"/>
    <w:rsid w:val="006613BB"/>
    <w:rsid w:val="006A3D6A"/>
    <w:rsid w:val="006E2488"/>
    <w:rsid w:val="006E3221"/>
    <w:rsid w:val="006F18B8"/>
    <w:rsid w:val="00721ADB"/>
    <w:rsid w:val="007C2735"/>
    <w:rsid w:val="007D38F3"/>
    <w:rsid w:val="00827EFC"/>
    <w:rsid w:val="00843A46"/>
    <w:rsid w:val="0086143E"/>
    <w:rsid w:val="00887710"/>
    <w:rsid w:val="00907AF1"/>
    <w:rsid w:val="00916B33"/>
    <w:rsid w:val="009208BA"/>
    <w:rsid w:val="00922120"/>
    <w:rsid w:val="009E2616"/>
    <w:rsid w:val="009F4A3C"/>
    <w:rsid w:val="00A33EFD"/>
    <w:rsid w:val="00A364AF"/>
    <w:rsid w:val="00A85A25"/>
    <w:rsid w:val="00AF4E85"/>
    <w:rsid w:val="00B3135C"/>
    <w:rsid w:val="00B6228E"/>
    <w:rsid w:val="00B8506F"/>
    <w:rsid w:val="00BB2240"/>
    <w:rsid w:val="00BB7BE4"/>
    <w:rsid w:val="00C73C2E"/>
    <w:rsid w:val="00C9397A"/>
    <w:rsid w:val="00CD4F53"/>
    <w:rsid w:val="00D22581"/>
    <w:rsid w:val="00DC2834"/>
    <w:rsid w:val="00DC50C1"/>
    <w:rsid w:val="00E61285"/>
    <w:rsid w:val="00E939E1"/>
    <w:rsid w:val="00EA3EF5"/>
    <w:rsid w:val="00ED05F8"/>
    <w:rsid w:val="00EF1D0E"/>
    <w:rsid w:val="00EF22E7"/>
    <w:rsid w:val="00F057FB"/>
    <w:rsid w:val="00F07160"/>
    <w:rsid w:val="00F346DC"/>
    <w:rsid w:val="00F349FF"/>
    <w:rsid w:val="00FB563C"/>
    <w:rsid w:val="00FC0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Heavy" w:eastAsiaTheme="minorHAnsi" w:hAnsi="Franklin Gothic Heavy" w:cstheme="minorBidi"/>
        <w:sz w:val="144"/>
        <w:szCs w:val="14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F9"/>
    <w:rPr>
      <w:rFonts w:ascii="Calibri" w:eastAsia="Calibri" w:hAnsi="Calibri" w:cs="Times New Roman"/>
      <w:sz w:val="22"/>
      <w:szCs w:val="22"/>
    </w:rPr>
  </w:style>
  <w:style w:type="paragraph" w:styleId="1">
    <w:name w:val="heading 1"/>
    <w:basedOn w:val="a"/>
    <w:next w:val="a"/>
    <w:link w:val="10"/>
    <w:uiPriority w:val="9"/>
    <w:qFormat/>
    <w:rsid w:val="00ED05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D05F8"/>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5F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D05F8"/>
    <w:rPr>
      <w:rFonts w:ascii="Times New Roman" w:eastAsia="Times New Roman" w:hAnsi="Times New Roman" w:cs="Times New Roman"/>
      <w:b/>
      <w:bCs/>
      <w:sz w:val="36"/>
      <w:szCs w:val="36"/>
      <w:lang w:eastAsia="ru-RU"/>
    </w:rPr>
  </w:style>
  <w:style w:type="paragraph" w:styleId="a3">
    <w:name w:val="No Spacing"/>
    <w:link w:val="a4"/>
    <w:uiPriority w:val="1"/>
    <w:qFormat/>
    <w:rsid w:val="00ED05F8"/>
    <w:pPr>
      <w:spacing w:after="0" w:line="240" w:lineRule="auto"/>
    </w:pPr>
    <w:rPr>
      <w:rFonts w:ascii="Calibri" w:eastAsia="Times New Roman" w:hAnsi="Calibri" w:cs="Times New Roman"/>
      <w:sz w:val="22"/>
      <w:szCs w:val="22"/>
      <w:lang w:eastAsia="ru-RU"/>
    </w:rPr>
  </w:style>
  <w:style w:type="paragraph" w:styleId="a5">
    <w:name w:val="header"/>
    <w:basedOn w:val="a"/>
    <w:link w:val="a6"/>
    <w:uiPriority w:val="99"/>
    <w:rsid w:val="003000F9"/>
    <w:pPr>
      <w:tabs>
        <w:tab w:val="center" w:pos="4153"/>
        <w:tab w:val="right" w:pos="8306"/>
      </w:tabs>
      <w:suppressAutoHyphens/>
      <w:spacing w:after="0" w:line="348" w:lineRule="auto"/>
      <w:ind w:firstLine="709"/>
      <w:jc w:val="both"/>
    </w:pPr>
    <w:rPr>
      <w:rFonts w:ascii="Times New Roman" w:eastAsia="Times New Roman" w:hAnsi="Times New Roman"/>
      <w:sz w:val="28"/>
      <w:szCs w:val="20"/>
      <w:lang w:eastAsia="ru-RU"/>
    </w:rPr>
  </w:style>
  <w:style w:type="character" w:customStyle="1" w:styleId="a6">
    <w:name w:val="Верхний колонтитул Знак"/>
    <w:basedOn w:val="a0"/>
    <w:link w:val="a5"/>
    <w:uiPriority w:val="99"/>
    <w:rsid w:val="003000F9"/>
    <w:rPr>
      <w:rFonts w:ascii="Times New Roman" w:eastAsia="Times New Roman" w:hAnsi="Times New Roman" w:cs="Times New Roman"/>
      <w:sz w:val="28"/>
      <w:szCs w:val="20"/>
      <w:lang w:eastAsia="ru-RU"/>
    </w:rPr>
  </w:style>
  <w:style w:type="paragraph" w:styleId="a7">
    <w:name w:val="List Paragraph"/>
    <w:basedOn w:val="a"/>
    <w:qFormat/>
    <w:rsid w:val="003000F9"/>
    <w:pPr>
      <w:ind w:left="720"/>
      <w:contextualSpacing/>
    </w:pPr>
  </w:style>
  <w:style w:type="paragraph" w:styleId="a8">
    <w:name w:val="Balloon Text"/>
    <w:basedOn w:val="a"/>
    <w:link w:val="a9"/>
    <w:uiPriority w:val="99"/>
    <w:semiHidden/>
    <w:unhideWhenUsed/>
    <w:rsid w:val="003000F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000F9"/>
    <w:rPr>
      <w:rFonts w:ascii="Tahoma" w:eastAsia="Calibri" w:hAnsi="Tahoma" w:cs="Tahoma"/>
      <w:sz w:val="16"/>
      <w:szCs w:val="16"/>
    </w:rPr>
  </w:style>
  <w:style w:type="table" w:styleId="aa">
    <w:name w:val="Table Grid"/>
    <w:basedOn w:val="a1"/>
    <w:uiPriority w:val="59"/>
    <w:rsid w:val="00EA3E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
    <w:name w:val="Заголовок статьи"/>
    <w:basedOn w:val="a"/>
    <w:next w:val="a"/>
    <w:uiPriority w:val="99"/>
    <w:rsid w:val="00DC50C1"/>
    <w:pPr>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blk">
    <w:name w:val="blk"/>
    <w:basedOn w:val="a0"/>
    <w:rsid w:val="00DC50C1"/>
  </w:style>
  <w:style w:type="character" w:customStyle="1" w:styleId="ac">
    <w:name w:val="Сравнение редакций. Добавленный фрагмент"/>
    <w:uiPriority w:val="99"/>
    <w:rsid w:val="001C75E1"/>
    <w:rPr>
      <w:color w:val="000000"/>
      <w:shd w:val="clear" w:color="auto" w:fill="C1D7FF"/>
    </w:rPr>
  </w:style>
  <w:style w:type="character" w:customStyle="1" w:styleId="a4">
    <w:name w:val="Без интервала Знак"/>
    <w:link w:val="a3"/>
    <w:uiPriority w:val="1"/>
    <w:locked/>
    <w:rsid w:val="00922120"/>
    <w:rPr>
      <w:rFonts w:ascii="Calibri" w:eastAsia="Times New Roman" w:hAnsi="Calibri" w:cs="Times New Roman"/>
      <w:sz w:val="22"/>
      <w:szCs w:val="22"/>
      <w:lang w:eastAsia="ru-RU"/>
    </w:rPr>
  </w:style>
  <w:style w:type="character" w:styleId="ad">
    <w:name w:val="Hyperlink"/>
    <w:basedOn w:val="a0"/>
    <w:uiPriority w:val="99"/>
    <w:unhideWhenUsed/>
    <w:rsid w:val="009221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5</Pages>
  <Words>1501</Words>
  <Characters>8557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2021-10-25T07:07:00Z</cp:lastPrinted>
  <dcterms:created xsi:type="dcterms:W3CDTF">2019-12-18T04:36:00Z</dcterms:created>
  <dcterms:modified xsi:type="dcterms:W3CDTF">2023-06-20T06:15:00Z</dcterms:modified>
</cp:coreProperties>
</file>