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601" w:type="dxa"/>
        <w:tblLayout w:type="fixed"/>
        <w:tblLook w:val="04A0"/>
      </w:tblPr>
      <w:tblGrid>
        <w:gridCol w:w="557"/>
        <w:gridCol w:w="2846"/>
        <w:gridCol w:w="1984"/>
        <w:gridCol w:w="1654"/>
        <w:gridCol w:w="2331"/>
        <w:gridCol w:w="1118"/>
        <w:gridCol w:w="992"/>
        <w:gridCol w:w="1701"/>
        <w:gridCol w:w="1717"/>
        <w:gridCol w:w="835"/>
      </w:tblGrid>
      <w:tr w:rsidR="00DC2230" w:rsidRPr="00DC2230" w:rsidTr="00DC2230">
        <w:trPr>
          <w:trHeight w:val="690"/>
        </w:trPr>
        <w:tc>
          <w:tcPr>
            <w:tcW w:w="157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DC223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 объектах недвижимости муниципальной собственности Саратовской области</w:t>
            </w:r>
          </w:p>
        </w:tc>
      </w:tr>
      <w:tr w:rsidR="00DC2230" w:rsidRPr="00DC2230" w:rsidTr="00DC2230">
        <w:trPr>
          <w:trHeight w:val="325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 xml:space="preserve">№ </w:t>
            </w:r>
            <w:proofErr w:type="spellStart"/>
            <w:proofErr w:type="gramStart"/>
            <w:r w:rsidRPr="00DC2230">
              <w:rPr>
                <w:rFonts w:ascii="Calibri" w:eastAsia="Times New Roman" w:hAnsi="Calibri" w:cs="Calibri"/>
                <w:color w:val="000000"/>
              </w:rPr>
              <w:t>п</w:t>
            </w:r>
            <w:proofErr w:type="spellEnd"/>
            <w:proofErr w:type="gramEnd"/>
            <w:r w:rsidRPr="00DC2230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DC2230">
              <w:rPr>
                <w:rFonts w:ascii="Calibri" w:eastAsia="Times New Roman" w:hAnsi="Calibri" w:cs="Calibri"/>
                <w:color w:val="000000"/>
              </w:rPr>
              <w:t>п</w:t>
            </w:r>
            <w:proofErr w:type="spellEnd"/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Адрес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Кадастровый  номер объекта недвижимости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Кадастровый квартал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Вид объекта недвижимости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Площадь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Год постройки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Материалы стен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Назначение объекта капитального строительства / Вид разрешенного использования земельного участка</w:t>
            </w:r>
          </w:p>
        </w:tc>
      </w:tr>
      <w:tr w:rsidR="00DC2230" w:rsidRPr="00DC2230" w:rsidTr="00DC2230">
        <w:trPr>
          <w:trHeight w:val="28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C2230" w:rsidRPr="00DC2230" w:rsidTr="00DC2230">
        <w:trPr>
          <w:trHeight w:val="13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д. №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64:15:240501:1111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Жилой дом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Кирпичные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Жилое</w:t>
            </w:r>
          </w:p>
        </w:tc>
      </w:tr>
      <w:tr w:rsidR="00DC2230" w:rsidRPr="00DC2230" w:rsidTr="00DC2230">
        <w:trPr>
          <w:trHeight w:val="12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д. № 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64:15:240501:1104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Для индивидуального жилищного строительства</w:t>
            </w:r>
          </w:p>
        </w:tc>
      </w:tr>
      <w:tr w:rsidR="00DC2230" w:rsidRPr="00DC2230" w:rsidTr="00DC2230">
        <w:trPr>
          <w:trHeight w:val="12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д. № 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64-64-23/014/2008-359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 помещение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119,8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Кирпич силикатный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</w:t>
            </w:r>
          </w:p>
        </w:tc>
      </w:tr>
      <w:tr w:rsidR="00DC2230" w:rsidRPr="00DC2230" w:rsidTr="00DC2230">
        <w:trPr>
          <w:trHeight w:val="121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Шклово, ул. Центральная, д. № 81б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64:15:200201:415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 здание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251,3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</w:t>
            </w:r>
          </w:p>
        </w:tc>
      </w:tr>
      <w:tr w:rsidR="00DC2230" w:rsidRPr="00DC2230" w:rsidTr="00DC2230">
        <w:trPr>
          <w:trHeight w:val="118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lastRenderedPageBreak/>
              <w:t>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Нижняя, д. № 35А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64:15:240501:30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Для индивидуального жилищного строительства</w:t>
            </w:r>
          </w:p>
        </w:tc>
      </w:tr>
      <w:tr w:rsidR="00DC2230" w:rsidRPr="00DC2230" w:rsidTr="00DC2230">
        <w:trPr>
          <w:trHeight w:val="142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д. № 46 "б"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64:15:240501:1361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7267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Земельные участки парков (культуры и отдыха)</w:t>
            </w:r>
          </w:p>
        </w:tc>
      </w:tr>
      <w:tr w:rsidR="00DC2230" w:rsidRPr="00DC2230" w:rsidTr="00DC2230">
        <w:trPr>
          <w:trHeight w:val="84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тер. Свердловского МО, (земельный участок расположен примерно в северной, северо-восточной частях муниципального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64:15:000000:8152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64:15:000000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780000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Выращивание зерновых и иных сельскохозяйственных культур</w:t>
            </w:r>
          </w:p>
        </w:tc>
      </w:tr>
      <w:tr w:rsidR="00DC2230" w:rsidRPr="00DC2230" w:rsidTr="00DC2230">
        <w:trPr>
          <w:trHeight w:val="7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64:15:240501:845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Сооружение (водопровод)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Нижняя, 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64:15:240501:288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Для индивидуального жилищного строительства</w:t>
            </w:r>
          </w:p>
        </w:tc>
      </w:tr>
      <w:tr w:rsidR="00DC2230" w:rsidRPr="00DC2230" w:rsidTr="00DC2230">
        <w:trPr>
          <w:trHeight w:val="7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46А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64:15:240501:1149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Сооружение (памятник)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7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Шклово, ул. Центральная, 81/1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64:15:200201:417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Сооружение (памятник)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7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Свердлово, ул. Советская, 47А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64:15:240501:1362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64:15:240501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 здание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217,2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13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lastRenderedPageBreak/>
              <w:t>13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 xml:space="preserve">Саратовская область, Калининский район, с. </w:t>
            </w:r>
            <w:proofErr w:type="gramStart"/>
            <w:r w:rsidRPr="00DC2230">
              <w:rPr>
                <w:rFonts w:ascii="Calibri" w:eastAsia="Times New Roman" w:hAnsi="Calibri" w:cs="Calibri"/>
                <w:color w:val="000000"/>
              </w:rPr>
              <w:t>Красноармейское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64:15:230301:736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64:15:230301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 здание (ферма № 3)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60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Шклово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64:15:200201:666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Земельный участок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3670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Сооружения для постоянного и временного хранения транспортных средств, станции технического обслуживания</w:t>
            </w:r>
          </w:p>
        </w:tc>
      </w:tr>
      <w:tr w:rsidR="00DC2230" w:rsidRPr="00DC2230" w:rsidTr="00DC2230">
        <w:trPr>
          <w:trHeight w:val="1320"/>
        </w:trPr>
        <w:tc>
          <w:tcPr>
            <w:tcW w:w="5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Саратовская область, Калининский район, с. Шклово, ул. Центральная, 81г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64:15:200201:416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64:15:200201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Нежилое здание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1989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C2230">
              <w:rPr>
                <w:rFonts w:ascii="Calibri" w:eastAsia="Times New Roman" w:hAnsi="Calibri" w:cs="Calibri"/>
                <w:color w:val="000000"/>
              </w:rPr>
              <w:t>Данные отсутствуют</w:t>
            </w:r>
          </w:p>
        </w:tc>
      </w:tr>
      <w:tr w:rsidR="00DC2230" w:rsidRPr="00DC2230" w:rsidTr="00DC2230">
        <w:trPr>
          <w:trHeight w:val="2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2230" w:rsidRPr="00DC2230" w:rsidTr="00DC2230">
        <w:trPr>
          <w:trHeight w:val="73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C2230" w:rsidRPr="00DC2230" w:rsidTr="00DC2230">
        <w:trPr>
          <w:trHeight w:val="88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C223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И.о. главы администрации                                          Свердловского МО</w:t>
            </w:r>
          </w:p>
        </w:tc>
        <w:tc>
          <w:tcPr>
            <w:tcW w:w="3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230" w:rsidRPr="00DC2230" w:rsidRDefault="00DC2230" w:rsidP="00DC22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DC223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Е.Н. Васильева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230" w:rsidRPr="00DC2230" w:rsidRDefault="00DC2230" w:rsidP="00DC22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00000" w:rsidRDefault="00DC2230"/>
    <w:sectPr w:rsidR="00000000" w:rsidSect="00DC22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C2230"/>
    <w:rsid w:val="00DC2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2023-02-28T06:09:00Z</dcterms:created>
  <dcterms:modified xsi:type="dcterms:W3CDTF">2023-02-28T06:10:00Z</dcterms:modified>
</cp:coreProperties>
</file>